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8A956" w14:textId="6695A08B" w:rsidR="00E26221" w:rsidRPr="00E26221" w:rsidRDefault="00E26221">
      <w:pPr>
        <w:rPr>
          <w:sz w:val="24"/>
          <w:szCs w:val="24"/>
        </w:rPr>
      </w:pPr>
      <w:r w:rsidRPr="00E26221">
        <w:rPr>
          <w:sz w:val="24"/>
          <w:szCs w:val="24"/>
        </w:rPr>
        <w:t xml:space="preserve">Bil. </w:t>
      </w:r>
      <w:r>
        <w:rPr>
          <w:sz w:val="24"/>
          <w:szCs w:val="24"/>
        </w:rPr>
        <w:t>t</w:t>
      </w:r>
      <w:bookmarkStart w:id="0" w:name="_GoBack"/>
      <w:bookmarkEnd w:id="0"/>
      <w:r w:rsidRPr="00E26221">
        <w:rPr>
          <w:sz w:val="24"/>
          <w:szCs w:val="24"/>
        </w:rPr>
        <w:t>ill noteringar från Glunt-seminariet 2015</w:t>
      </w:r>
    </w:p>
    <w:p w14:paraId="0B7C98DC" w14:textId="64BD9B9B" w:rsidR="00560C82" w:rsidRDefault="00B6419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Gunnar Wennerberg-jubiléet 2017</w:t>
      </w:r>
    </w:p>
    <w:p w14:paraId="4600E6EB" w14:textId="77777777" w:rsidR="00621E92" w:rsidRDefault="00621E92">
      <w:pPr>
        <w:rPr>
          <w:b/>
          <w:bCs/>
          <w:sz w:val="32"/>
          <w:szCs w:val="32"/>
        </w:rPr>
      </w:pPr>
    </w:p>
    <w:p w14:paraId="1821D13F" w14:textId="4F94E940" w:rsidR="006737E4" w:rsidRDefault="006737E4">
      <w:r>
        <w:rPr>
          <w:sz w:val="24"/>
          <w:szCs w:val="24"/>
        </w:rPr>
        <w:t>2 okt 2017 har det gått 200 år sedan Gunnar Wenner</w:t>
      </w:r>
      <w:r w:rsidR="00C472FB">
        <w:rPr>
          <w:sz w:val="24"/>
          <w:szCs w:val="24"/>
        </w:rPr>
        <w:t>b</w:t>
      </w:r>
      <w:r>
        <w:rPr>
          <w:sz w:val="24"/>
          <w:szCs w:val="24"/>
        </w:rPr>
        <w:t>erg föddes. En kommitté m</w:t>
      </w:r>
      <w:r w:rsidR="005F7BBB">
        <w:rPr>
          <w:sz w:val="24"/>
          <w:szCs w:val="24"/>
        </w:rPr>
        <w:t>ed representanter för Västgöta N</w:t>
      </w:r>
      <w:r w:rsidR="003164A2">
        <w:rPr>
          <w:sz w:val="24"/>
          <w:szCs w:val="24"/>
        </w:rPr>
        <w:t>ations Landskaps</w:t>
      </w:r>
      <w:r>
        <w:rPr>
          <w:sz w:val="24"/>
          <w:szCs w:val="24"/>
        </w:rPr>
        <w:t>förening och Glunt-Ak</w:t>
      </w:r>
      <w:r w:rsidR="00C472FB">
        <w:rPr>
          <w:sz w:val="24"/>
          <w:szCs w:val="24"/>
        </w:rPr>
        <w:t>ademin hade bjudit in representa</w:t>
      </w:r>
      <w:r>
        <w:rPr>
          <w:sz w:val="24"/>
          <w:szCs w:val="24"/>
        </w:rPr>
        <w:t xml:space="preserve">nter för </w:t>
      </w:r>
      <w:r w:rsidR="005F7BBB">
        <w:rPr>
          <w:sz w:val="24"/>
          <w:szCs w:val="24"/>
        </w:rPr>
        <w:t xml:space="preserve">berörda </w:t>
      </w:r>
      <w:r>
        <w:rPr>
          <w:sz w:val="24"/>
          <w:szCs w:val="24"/>
        </w:rPr>
        <w:t>myndigheter, organisatio</w:t>
      </w:r>
      <w:r w:rsidR="005F7BBB">
        <w:rPr>
          <w:sz w:val="24"/>
          <w:szCs w:val="24"/>
        </w:rPr>
        <w:t>ner och enskilda personer</w:t>
      </w:r>
      <w:r>
        <w:rPr>
          <w:sz w:val="24"/>
          <w:szCs w:val="24"/>
        </w:rPr>
        <w:t xml:space="preserve"> till ett samtal om </w:t>
      </w:r>
      <w:r w:rsidRPr="005F7BBB">
        <w:rPr>
          <w:sz w:val="24"/>
          <w:szCs w:val="24"/>
        </w:rPr>
        <w:t>hur ett firande av</w:t>
      </w:r>
      <w:r w:rsidR="00B64196" w:rsidRPr="005F7BBB">
        <w:rPr>
          <w:sz w:val="24"/>
          <w:szCs w:val="24"/>
        </w:rPr>
        <w:t xml:space="preserve"> </w:t>
      </w:r>
      <w:r w:rsidRPr="005F7BBB">
        <w:rPr>
          <w:sz w:val="24"/>
          <w:szCs w:val="24"/>
        </w:rPr>
        <w:t>detta jubileum kan utformas</w:t>
      </w:r>
      <w:r w:rsidRPr="00CB29B6">
        <w:t>.</w:t>
      </w:r>
    </w:p>
    <w:p w14:paraId="0D95A1E8" w14:textId="77777777" w:rsidR="00B64196" w:rsidRDefault="00B64196">
      <w:pPr>
        <w:rPr>
          <w:sz w:val="24"/>
          <w:szCs w:val="24"/>
        </w:rPr>
      </w:pPr>
    </w:p>
    <w:p w14:paraId="2BA7ABA6" w14:textId="33B86FEB" w:rsidR="00621E92" w:rsidRPr="00621E92" w:rsidRDefault="00621E92">
      <w:pPr>
        <w:rPr>
          <w:sz w:val="24"/>
          <w:szCs w:val="24"/>
        </w:rPr>
      </w:pPr>
      <w:r w:rsidRPr="00621E92">
        <w:rPr>
          <w:sz w:val="24"/>
          <w:szCs w:val="24"/>
        </w:rPr>
        <w:t>Bil. 1 Inbjudan</w:t>
      </w:r>
      <w:r w:rsidR="002C3EAF">
        <w:rPr>
          <w:sz w:val="24"/>
          <w:szCs w:val="24"/>
        </w:rPr>
        <w:t xml:space="preserve"> </w:t>
      </w:r>
      <w:r w:rsidR="00AF6A74">
        <w:rPr>
          <w:sz w:val="24"/>
          <w:szCs w:val="24"/>
        </w:rPr>
        <w:t>s.4</w:t>
      </w:r>
    </w:p>
    <w:p w14:paraId="5A70D6D2" w14:textId="567632F7" w:rsidR="00621E92" w:rsidRDefault="00621E92">
      <w:pPr>
        <w:rPr>
          <w:sz w:val="24"/>
          <w:szCs w:val="24"/>
        </w:rPr>
      </w:pPr>
      <w:r w:rsidRPr="00621E92">
        <w:rPr>
          <w:sz w:val="24"/>
          <w:szCs w:val="24"/>
        </w:rPr>
        <w:t>Bil. 2 Deltagarförteckning</w:t>
      </w:r>
      <w:r w:rsidR="00AF6A74">
        <w:rPr>
          <w:sz w:val="24"/>
          <w:szCs w:val="24"/>
        </w:rPr>
        <w:t xml:space="preserve"> s 5</w:t>
      </w:r>
    </w:p>
    <w:p w14:paraId="35EE1620" w14:textId="0F8E0134" w:rsidR="00621E92" w:rsidRDefault="00621E92">
      <w:pPr>
        <w:rPr>
          <w:sz w:val="24"/>
          <w:szCs w:val="24"/>
        </w:rPr>
      </w:pPr>
      <w:r>
        <w:rPr>
          <w:sz w:val="24"/>
          <w:szCs w:val="24"/>
        </w:rPr>
        <w:t>Bil. 3 Christer Åsbergs inledning</w:t>
      </w:r>
      <w:r w:rsidR="00AF6A74">
        <w:rPr>
          <w:sz w:val="24"/>
          <w:szCs w:val="24"/>
        </w:rPr>
        <w:t xml:space="preserve"> s 6</w:t>
      </w:r>
    </w:p>
    <w:p w14:paraId="09D38951" w14:textId="55D0E8B4" w:rsidR="00621E92" w:rsidRDefault="00FA3D89">
      <w:pPr>
        <w:rPr>
          <w:sz w:val="24"/>
          <w:szCs w:val="24"/>
        </w:rPr>
      </w:pPr>
      <w:r>
        <w:rPr>
          <w:sz w:val="24"/>
          <w:szCs w:val="24"/>
        </w:rPr>
        <w:t>Bil. 4 Förslag väckta inom Glunt-Akademin</w:t>
      </w:r>
      <w:r w:rsidR="00AF6A74">
        <w:rPr>
          <w:sz w:val="24"/>
          <w:szCs w:val="24"/>
        </w:rPr>
        <w:t xml:space="preserve"> s 8</w:t>
      </w:r>
    </w:p>
    <w:p w14:paraId="5062E212" w14:textId="77777777" w:rsidR="00FA3D89" w:rsidRDefault="00FA3D89">
      <w:pPr>
        <w:rPr>
          <w:sz w:val="24"/>
          <w:szCs w:val="24"/>
        </w:rPr>
      </w:pPr>
    </w:p>
    <w:p w14:paraId="485A0B9E" w14:textId="417C92FA" w:rsidR="009E1675" w:rsidRDefault="009E1675">
      <w:pPr>
        <w:rPr>
          <w:sz w:val="24"/>
          <w:szCs w:val="24"/>
        </w:rPr>
      </w:pPr>
      <w:r>
        <w:rPr>
          <w:sz w:val="24"/>
          <w:szCs w:val="24"/>
        </w:rPr>
        <w:t>INLEDNING</w:t>
      </w:r>
    </w:p>
    <w:p w14:paraId="1347AB0A" w14:textId="6184CAB9" w:rsidR="00621E92" w:rsidRDefault="00621E92">
      <w:pPr>
        <w:rPr>
          <w:sz w:val="24"/>
          <w:szCs w:val="24"/>
        </w:rPr>
      </w:pPr>
      <w:r>
        <w:rPr>
          <w:sz w:val="24"/>
          <w:szCs w:val="24"/>
        </w:rPr>
        <w:t>Sedan mötet inletts med at</w:t>
      </w:r>
      <w:r w:rsidR="003648D8">
        <w:rPr>
          <w:sz w:val="24"/>
          <w:szCs w:val="24"/>
        </w:rPr>
        <w:t>t Kenny Jonsson som ordförande i</w:t>
      </w:r>
      <w:r>
        <w:rPr>
          <w:sz w:val="24"/>
          <w:szCs w:val="24"/>
        </w:rPr>
        <w:t xml:space="preserve"> V</w:t>
      </w:r>
      <w:r w:rsidR="0015429D">
        <w:rPr>
          <w:sz w:val="24"/>
          <w:szCs w:val="24"/>
        </w:rPr>
        <w:t>äst</w:t>
      </w:r>
      <w:r>
        <w:rPr>
          <w:sz w:val="24"/>
          <w:szCs w:val="24"/>
        </w:rPr>
        <w:t>g</w:t>
      </w:r>
      <w:r w:rsidR="0015429D">
        <w:rPr>
          <w:sz w:val="24"/>
          <w:szCs w:val="24"/>
        </w:rPr>
        <w:t>öta Nations</w:t>
      </w:r>
      <w:r>
        <w:rPr>
          <w:sz w:val="24"/>
          <w:szCs w:val="24"/>
        </w:rPr>
        <w:t xml:space="preserve"> Landskaps</w:t>
      </w:r>
      <w:r w:rsidR="0015429D">
        <w:rPr>
          <w:sz w:val="24"/>
          <w:szCs w:val="24"/>
        </w:rPr>
        <w:softHyphen/>
      </w:r>
      <w:r>
        <w:rPr>
          <w:sz w:val="24"/>
          <w:szCs w:val="24"/>
        </w:rPr>
        <w:t>förening och medlem i den inbjudande kommittén hälsat de närvarande välkomna</w:t>
      </w:r>
      <w:r w:rsidR="00D76DDE">
        <w:rPr>
          <w:sz w:val="24"/>
          <w:szCs w:val="24"/>
        </w:rPr>
        <w:t xml:space="preserve"> oc</w:t>
      </w:r>
      <w:r>
        <w:rPr>
          <w:sz w:val="24"/>
          <w:szCs w:val="24"/>
        </w:rPr>
        <w:t>h vi presenterat oss höll Christer Åsberg</w:t>
      </w:r>
      <w:r w:rsidR="00D76DDE">
        <w:rPr>
          <w:sz w:val="24"/>
          <w:szCs w:val="24"/>
        </w:rPr>
        <w:t xml:space="preserve"> </w:t>
      </w:r>
      <w:r>
        <w:rPr>
          <w:sz w:val="24"/>
          <w:szCs w:val="24"/>
        </w:rPr>
        <w:t>sitt inledningsanförande där han strukturerade frågeställningar och förslag: Varför Gunnar Wennerberg är värd att fira, vad mötet</w:t>
      </w:r>
      <w:r w:rsidR="00D76DDE">
        <w:rPr>
          <w:sz w:val="24"/>
          <w:szCs w:val="24"/>
        </w:rPr>
        <w:t xml:space="preserve"> bör komma fram till och</w:t>
      </w:r>
      <w:r>
        <w:rPr>
          <w:sz w:val="24"/>
          <w:szCs w:val="24"/>
        </w:rPr>
        <w:t xml:space="preserve"> vilk</w:t>
      </w:r>
      <w:r w:rsidR="00361D1A">
        <w:rPr>
          <w:sz w:val="24"/>
          <w:szCs w:val="24"/>
        </w:rPr>
        <w:t>a typer av program</w:t>
      </w:r>
      <w:r>
        <w:rPr>
          <w:sz w:val="24"/>
          <w:szCs w:val="24"/>
        </w:rPr>
        <w:t xml:space="preserve"> kan förväntas</w:t>
      </w:r>
      <w:r w:rsidR="00980897">
        <w:rPr>
          <w:sz w:val="24"/>
          <w:szCs w:val="24"/>
        </w:rPr>
        <w:t xml:space="preserve"> </w:t>
      </w:r>
      <w:r w:rsidR="00361D1A">
        <w:rPr>
          <w:sz w:val="24"/>
          <w:szCs w:val="24"/>
        </w:rPr>
        <w:t xml:space="preserve">(se bil. 3 som också innehåller som bonusmaterial en presentation av </w:t>
      </w:r>
      <w:r w:rsidR="00832EEA">
        <w:rPr>
          <w:sz w:val="24"/>
          <w:szCs w:val="24"/>
        </w:rPr>
        <w:t>den västgötska visan Tösa på Svältera</w:t>
      </w:r>
      <w:r w:rsidR="00D76DDE">
        <w:rPr>
          <w:sz w:val="24"/>
          <w:szCs w:val="24"/>
        </w:rPr>
        <w:t>)</w:t>
      </w:r>
      <w:r w:rsidR="00832EEA">
        <w:rPr>
          <w:sz w:val="24"/>
          <w:szCs w:val="24"/>
        </w:rPr>
        <w:t>.</w:t>
      </w:r>
      <w:r w:rsidR="00361D1A">
        <w:rPr>
          <w:sz w:val="24"/>
          <w:szCs w:val="24"/>
        </w:rPr>
        <w:t xml:space="preserve"> </w:t>
      </w:r>
    </w:p>
    <w:p w14:paraId="619FA991" w14:textId="77777777" w:rsidR="00092695" w:rsidRDefault="00092695">
      <w:pPr>
        <w:rPr>
          <w:sz w:val="24"/>
          <w:szCs w:val="24"/>
        </w:rPr>
      </w:pPr>
    </w:p>
    <w:p w14:paraId="6B0C462F" w14:textId="0C77DA5B" w:rsidR="00681E55" w:rsidRDefault="00FD0657">
      <w:pPr>
        <w:rPr>
          <w:sz w:val="24"/>
          <w:szCs w:val="24"/>
        </w:rPr>
      </w:pPr>
      <w:r>
        <w:rPr>
          <w:sz w:val="24"/>
          <w:szCs w:val="24"/>
        </w:rPr>
        <w:t>Harald Bohlin, Glunt-Akademin</w:t>
      </w:r>
      <w:r w:rsidR="00794DA9">
        <w:rPr>
          <w:sz w:val="24"/>
          <w:szCs w:val="24"/>
        </w:rPr>
        <w:t xml:space="preserve"> (GA)</w:t>
      </w:r>
      <w:r>
        <w:rPr>
          <w:sz w:val="24"/>
          <w:szCs w:val="24"/>
        </w:rPr>
        <w:t>,</w:t>
      </w:r>
      <w:r w:rsidR="00681E55">
        <w:rPr>
          <w:sz w:val="24"/>
          <w:szCs w:val="24"/>
        </w:rPr>
        <w:t xml:space="preserve"> påminde om hur Wennerbergminnet firats tidigare genom nationalinsamlingen till statyn i</w:t>
      </w:r>
      <w:r w:rsidR="00965385">
        <w:rPr>
          <w:sz w:val="24"/>
          <w:szCs w:val="24"/>
        </w:rPr>
        <w:t xml:space="preserve"> Slottsbacken,</w:t>
      </w:r>
      <w:r w:rsidR="00681E55">
        <w:rPr>
          <w:sz w:val="24"/>
          <w:szCs w:val="24"/>
        </w:rPr>
        <w:t xml:space="preserve"> genom Wennerbergrum i Musikhistoriska museet, Wennerbergutstäl</w:t>
      </w:r>
      <w:r w:rsidR="00445EBF">
        <w:rPr>
          <w:sz w:val="24"/>
          <w:szCs w:val="24"/>
        </w:rPr>
        <w:t>lningar mm.</w:t>
      </w:r>
    </w:p>
    <w:p w14:paraId="601D309E" w14:textId="77777777" w:rsidR="00681E55" w:rsidRDefault="00681E55">
      <w:pPr>
        <w:rPr>
          <w:sz w:val="24"/>
          <w:szCs w:val="24"/>
        </w:rPr>
      </w:pPr>
    </w:p>
    <w:p w14:paraId="631F4DD8" w14:textId="77777777" w:rsidR="009E1675" w:rsidRDefault="009E1675">
      <w:pPr>
        <w:rPr>
          <w:sz w:val="24"/>
          <w:szCs w:val="24"/>
        </w:rPr>
      </w:pPr>
      <w:r>
        <w:rPr>
          <w:sz w:val="24"/>
          <w:szCs w:val="24"/>
        </w:rPr>
        <w:t>UR SAMTALET</w:t>
      </w:r>
    </w:p>
    <w:p w14:paraId="2BD5248B" w14:textId="3E8F952F" w:rsidR="00135D5E" w:rsidRDefault="00135D5E" w:rsidP="009E1675">
      <w:pPr>
        <w:rPr>
          <w:sz w:val="24"/>
          <w:szCs w:val="24"/>
        </w:rPr>
      </w:pPr>
      <w:r>
        <w:rPr>
          <w:sz w:val="24"/>
          <w:szCs w:val="24"/>
        </w:rPr>
        <w:t>Tom Lundin</w:t>
      </w:r>
      <w:r w:rsidR="002441FA">
        <w:rPr>
          <w:sz w:val="24"/>
          <w:szCs w:val="24"/>
        </w:rPr>
        <w:t>, Universitets- o</w:t>
      </w:r>
      <w:r w:rsidR="00681E55">
        <w:rPr>
          <w:sz w:val="24"/>
          <w:szCs w:val="24"/>
        </w:rPr>
        <w:t>ch studenthistoriska sällskapet:</w:t>
      </w:r>
      <w:r>
        <w:rPr>
          <w:sz w:val="24"/>
          <w:szCs w:val="24"/>
        </w:rPr>
        <w:t xml:space="preserve"> 2</w:t>
      </w:r>
      <w:r w:rsidR="00FD0657">
        <w:rPr>
          <w:sz w:val="24"/>
          <w:szCs w:val="24"/>
        </w:rPr>
        <w:t xml:space="preserve"> </w:t>
      </w:r>
      <w:r>
        <w:rPr>
          <w:sz w:val="24"/>
          <w:szCs w:val="24"/>
        </w:rPr>
        <w:t>okt 2017 är en måndag.</w:t>
      </w:r>
    </w:p>
    <w:p w14:paraId="21DE3B2B" w14:textId="61CD6E9F" w:rsidR="002441FA" w:rsidRDefault="002441FA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Carl Frängsmyr, som deltog </w:t>
      </w:r>
      <w:r w:rsidR="00681E55">
        <w:rPr>
          <w:sz w:val="24"/>
          <w:szCs w:val="24"/>
        </w:rPr>
        <w:t>i</w:t>
      </w:r>
      <w:r>
        <w:rPr>
          <w:sz w:val="24"/>
          <w:szCs w:val="24"/>
        </w:rPr>
        <w:t xml:space="preserve"> mötet på uppdr</w:t>
      </w:r>
      <w:r w:rsidR="00681E55">
        <w:rPr>
          <w:sz w:val="24"/>
          <w:szCs w:val="24"/>
        </w:rPr>
        <w:t>ag av prorektor Anders Malmberg:</w:t>
      </w:r>
      <w:r>
        <w:rPr>
          <w:sz w:val="24"/>
          <w:szCs w:val="24"/>
        </w:rPr>
        <w:t xml:space="preserve"> </w:t>
      </w:r>
      <w:r w:rsidR="00681E55">
        <w:rPr>
          <w:sz w:val="24"/>
          <w:szCs w:val="24"/>
        </w:rPr>
        <w:t xml:space="preserve">Han </w:t>
      </w:r>
      <w:r w:rsidR="00C472FB">
        <w:rPr>
          <w:sz w:val="24"/>
          <w:szCs w:val="24"/>
        </w:rPr>
        <w:t>inledde med att sä</w:t>
      </w:r>
      <w:r>
        <w:rPr>
          <w:sz w:val="24"/>
          <w:szCs w:val="24"/>
        </w:rPr>
        <w:t xml:space="preserve">ga att universitetet gläder sig åt detta initiativ och vill medverka </w:t>
      </w:r>
      <w:r w:rsidR="00A770CF">
        <w:rPr>
          <w:sz w:val="24"/>
          <w:szCs w:val="24"/>
        </w:rPr>
        <w:t>i</w:t>
      </w:r>
      <w:r>
        <w:rPr>
          <w:sz w:val="24"/>
          <w:szCs w:val="24"/>
        </w:rPr>
        <w:t xml:space="preserve"> en samordnings-kommit</w:t>
      </w:r>
      <w:r w:rsidR="00C472FB">
        <w:rPr>
          <w:sz w:val="24"/>
          <w:szCs w:val="24"/>
        </w:rPr>
        <w:t>t</w:t>
      </w:r>
      <w:r>
        <w:rPr>
          <w:sz w:val="24"/>
          <w:szCs w:val="24"/>
        </w:rPr>
        <w:t>é.</w:t>
      </w:r>
    </w:p>
    <w:p w14:paraId="782C4221" w14:textId="77777777" w:rsidR="002441FA" w:rsidRDefault="002441FA">
      <w:pPr>
        <w:rPr>
          <w:sz w:val="24"/>
          <w:szCs w:val="24"/>
        </w:rPr>
      </w:pPr>
    </w:p>
    <w:p w14:paraId="5E3F7637" w14:textId="7BF4AF4C" w:rsidR="002441FA" w:rsidRDefault="002441FA">
      <w:pPr>
        <w:rPr>
          <w:sz w:val="24"/>
          <w:szCs w:val="24"/>
        </w:rPr>
      </w:pPr>
      <w:r>
        <w:rPr>
          <w:sz w:val="24"/>
          <w:szCs w:val="24"/>
        </w:rPr>
        <w:t xml:space="preserve">Jonas Carlander </w:t>
      </w:r>
      <w:r w:rsidR="000E3AC1">
        <w:rPr>
          <w:sz w:val="24"/>
          <w:szCs w:val="24"/>
        </w:rPr>
        <w:t xml:space="preserve"> som företräder Gunnar Wennerbergsällskapet </w:t>
      </w:r>
      <w:r w:rsidR="00681E55">
        <w:rPr>
          <w:sz w:val="24"/>
          <w:szCs w:val="24"/>
        </w:rPr>
        <w:t xml:space="preserve">i Lidköping: </w:t>
      </w:r>
      <w:r w:rsidR="000E3AC1">
        <w:rPr>
          <w:sz w:val="24"/>
          <w:szCs w:val="24"/>
        </w:rPr>
        <w:t>Lidköpings kommun kommer att</w:t>
      </w:r>
      <w:r w:rsidR="00A770CF">
        <w:rPr>
          <w:sz w:val="24"/>
          <w:szCs w:val="24"/>
        </w:rPr>
        <w:t xml:space="preserve"> satsa stort på Wennerbergjubilé</w:t>
      </w:r>
      <w:r w:rsidR="000E3AC1">
        <w:rPr>
          <w:sz w:val="24"/>
          <w:szCs w:val="24"/>
        </w:rPr>
        <w:t xml:space="preserve">et. GW </w:t>
      </w:r>
      <w:r w:rsidR="00681E55">
        <w:rPr>
          <w:sz w:val="24"/>
          <w:szCs w:val="24"/>
        </w:rPr>
        <w:t>bå</w:t>
      </w:r>
      <w:r w:rsidR="000E3AC1">
        <w:rPr>
          <w:sz w:val="24"/>
          <w:szCs w:val="24"/>
        </w:rPr>
        <w:t xml:space="preserve">de föddes och dog </w:t>
      </w:r>
      <w:r w:rsidR="005111D1">
        <w:rPr>
          <w:sz w:val="24"/>
          <w:szCs w:val="24"/>
        </w:rPr>
        <w:t>i</w:t>
      </w:r>
      <w:r w:rsidR="000E3AC1">
        <w:rPr>
          <w:sz w:val="24"/>
          <w:szCs w:val="24"/>
        </w:rPr>
        <w:t xml:space="preserve"> Lidköpingstrakten.</w:t>
      </w:r>
    </w:p>
    <w:p w14:paraId="2D8D9E21" w14:textId="77777777" w:rsidR="005111D1" w:rsidRDefault="005111D1">
      <w:pPr>
        <w:rPr>
          <w:sz w:val="24"/>
          <w:szCs w:val="24"/>
        </w:rPr>
      </w:pPr>
    </w:p>
    <w:p w14:paraId="4A212BCB" w14:textId="255B0B63" w:rsidR="00A35738" w:rsidRDefault="00A35738">
      <w:pPr>
        <w:rPr>
          <w:sz w:val="24"/>
          <w:szCs w:val="24"/>
        </w:rPr>
      </w:pPr>
      <w:r>
        <w:rPr>
          <w:sz w:val="24"/>
          <w:szCs w:val="24"/>
        </w:rPr>
        <w:t>Kenny Jonsson</w:t>
      </w:r>
      <w:r w:rsidR="00681E55">
        <w:rPr>
          <w:sz w:val="24"/>
          <w:szCs w:val="24"/>
        </w:rPr>
        <w:t>: L</w:t>
      </w:r>
      <w:r>
        <w:rPr>
          <w:sz w:val="24"/>
          <w:szCs w:val="24"/>
        </w:rPr>
        <w:t>andska</w:t>
      </w:r>
      <w:r w:rsidR="00A770CF">
        <w:rPr>
          <w:sz w:val="24"/>
          <w:szCs w:val="24"/>
        </w:rPr>
        <w:t>p</w:t>
      </w:r>
      <w:r>
        <w:rPr>
          <w:sz w:val="24"/>
          <w:szCs w:val="24"/>
        </w:rPr>
        <w:t>sföreningen planerar att 2017 arrangera ett seminarium om Gunnar Wennerberg.</w:t>
      </w:r>
    </w:p>
    <w:p w14:paraId="79B92F53" w14:textId="77777777" w:rsidR="00A35738" w:rsidRDefault="00A35738">
      <w:pPr>
        <w:rPr>
          <w:sz w:val="24"/>
          <w:szCs w:val="24"/>
        </w:rPr>
      </w:pPr>
    </w:p>
    <w:p w14:paraId="1502AC88" w14:textId="67D0F1F5" w:rsidR="00A35738" w:rsidRDefault="00A35738">
      <w:pPr>
        <w:rPr>
          <w:sz w:val="24"/>
          <w:szCs w:val="24"/>
        </w:rPr>
      </w:pPr>
      <w:r>
        <w:rPr>
          <w:sz w:val="24"/>
          <w:szCs w:val="24"/>
        </w:rPr>
        <w:t>Adam Taube,</w:t>
      </w:r>
      <w:r w:rsidR="00B07B82">
        <w:rPr>
          <w:sz w:val="24"/>
          <w:szCs w:val="24"/>
        </w:rPr>
        <w:t xml:space="preserve"> </w:t>
      </w:r>
      <w:r>
        <w:rPr>
          <w:sz w:val="24"/>
          <w:szCs w:val="24"/>
        </w:rPr>
        <w:t>släkting till GW</w:t>
      </w:r>
      <w:r w:rsidR="00681E55">
        <w:rPr>
          <w:sz w:val="24"/>
          <w:szCs w:val="24"/>
        </w:rPr>
        <w:t xml:space="preserve">: Landskapsföreningen ordnade </w:t>
      </w:r>
      <w:r w:rsidR="00FD0657">
        <w:rPr>
          <w:sz w:val="24"/>
          <w:szCs w:val="24"/>
        </w:rPr>
        <w:t>ett heldags</w:t>
      </w:r>
      <w:r>
        <w:rPr>
          <w:sz w:val="24"/>
          <w:szCs w:val="24"/>
        </w:rPr>
        <w:t>program i</w:t>
      </w:r>
      <w:r w:rsidR="00B07B82">
        <w:rPr>
          <w:sz w:val="24"/>
          <w:szCs w:val="24"/>
        </w:rPr>
        <w:t xml:space="preserve"> Gustavianum om Vgs inspektor Ingemar Hedenius</w:t>
      </w:r>
      <w:r>
        <w:rPr>
          <w:sz w:val="24"/>
          <w:szCs w:val="24"/>
        </w:rPr>
        <w:t xml:space="preserve">. Det finns plats för en liknande dag om GW med inslag av </w:t>
      </w:r>
      <w:r w:rsidR="00681E55">
        <w:rPr>
          <w:sz w:val="24"/>
          <w:szCs w:val="24"/>
        </w:rPr>
        <w:t>bå</w:t>
      </w:r>
      <w:r w:rsidR="00794DA9">
        <w:rPr>
          <w:sz w:val="24"/>
          <w:szCs w:val="24"/>
        </w:rPr>
        <w:t xml:space="preserve">de solosång, </w:t>
      </w:r>
      <w:r>
        <w:rPr>
          <w:sz w:val="24"/>
          <w:szCs w:val="24"/>
        </w:rPr>
        <w:t>körsång</w:t>
      </w:r>
      <w:r w:rsidR="00681E55">
        <w:rPr>
          <w:sz w:val="24"/>
          <w:szCs w:val="24"/>
        </w:rPr>
        <w:t xml:space="preserve"> och tal</w:t>
      </w:r>
      <w:r>
        <w:rPr>
          <w:sz w:val="24"/>
          <w:szCs w:val="24"/>
        </w:rPr>
        <w:t>.</w:t>
      </w:r>
    </w:p>
    <w:p w14:paraId="422143E0" w14:textId="77777777" w:rsidR="00A35738" w:rsidRDefault="00A35738">
      <w:pPr>
        <w:rPr>
          <w:sz w:val="24"/>
          <w:szCs w:val="24"/>
        </w:rPr>
      </w:pPr>
    </w:p>
    <w:p w14:paraId="1EBA1D26" w14:textId="4B334577" w:rsidR="00F356AB" w:rsidRDefault="00F356AB">
      <w:pPr>
        <w:rPr>
          <w:sz w:val="24"/>
          <w:szCs w:val="24"/>
        </w:rPr>
      </w:pPr>
      <w:r>
        <w:rPr>
          <w:sz w:val="24"/>
          <w:szCs w:val="24"/>
        </w:rPr>
        <w:t xml:space="preserve">Tom Lundin: Universitets- och studenthistoriska föreningen kommer också att ordna ett program. Man bör försöka </w:t>
      </w:r>
      <w:r w:rsidR="00890F1D">
        <w:rPr>
          <w:sz w:val="24"/>
          <w:szCs w:val="24"/>
        </w:rPr>
        <w:t xml:space="preserve">tidsmässigt </w:t>
      </w:r>
      <w:r>
        <w:rPr>
          <w:sz w:val="24"/>
          <w:szCs w:val="24"/>
        </w:rPr>
        <w:t>samordna de olika programmen till en helg</w:t>
      </w:r>
      <w:r w:rsidR="00890F1D">
        <w:rPr>
          <w:sz w:val="24"/>
          <w:szCs w:val="24"/>
        </w:rPr>
        <w:t xml:space="preserve"> men varje </w:t>
      </w:r>
      <w:r w:rsidR="00B07B82">
        <w:rPr>
          <w:sz w:val="24"/>
          <w:szCs w:val="24"/>
        </w:rPr>
        <w:t>arrangö</w:t>
      </w:r>
      <w:r w:rsidR="00890F1D">
        <w:rPr>
          <w:sz w:val="24"/>
          <w:szCs w:val="24"/>
        </w:rPr>
        <w:t>r svarar för utformningen av sitt program.</w:t>
      </w:r>
    </w:p>
    <w:p w14:paraId="355365F3" w14:textId="77777777" w:rsidR="005E6B8F" w:rsidRDefault="005E6B8F">
      <w:pPr>
        <w:rPr>
          <w:sz w:val="24"/>
          <w:szCs w:val="24"/>
        </w:rPr>
      </w:pPr>
    </w:p>
    <w:p w14:paraId="5B7ADCC3" w14:textId="0283707C" w:rsidR="005E6B8F" w:rsidRDefault="00EA60E3">
      <w:pPr>
        <w:rPr>
          <w:sz w:val="24"/>
          <w:szCs w:val="24"/>
        </w:rPr>
      </w:pPr>
      <w:r>
        <w:rPr>
          <w:sz w:val="24"/>
          <w:szCs w:val="24"/>
        </w:rPr>
        <w:t>Inga Svanfeldt, Glunt-Akademin: Begränsa inte till en helg, låt det bli ett jubileumsår! Men huvudsakligen arrangemang under hösten.</w:t>
      </w:r>
      <w:r w:rsidR="00894323">
        <w:rPr>
          <w:sz w:val="24"/>
          <w:szCs w:val="24"/>
        </w:rPr>
        <w:t xml:space="preserve"> Kommittén bör inventera och samordna.</w:t>
      </w:r>
    </w:p>
    <w:p w14:paraId="51E2BD42" w14:textId="77777777" w:rsidR="00894323" w:rsidRDefault="00894323">
      <w:pPr>
        <w:rPr>
          <w:sz w:val="24"/>
          <w:szCs w:val="24"/>
        </w:rPr>
      </w:pPr>
    </w:p>
    <w:p w14:paraId="136BB794" w14:textId="5940C80A" w:rsidR="00B07B82" w:rsidRDefault="00894323">
      <w:pPr>
        <w:rPr>
          <w:sz w:val="24"/>
          <w:szCs w:val="24"/>
        </w:rPr>
      </w:pPr>
      <w:r>
        <w:rPr>
          <w:sz w:val="24"/>
          <w:szCs w:val="24"/>
        </w:rPr>
        <w:t>Någon före</w:t>
      </w:r>
      <w:r w:rsidR="00C472FB">
        <w:rPr>
          <w:sz w:val="24"/>
          <w:szCs w:val="24"/>
        </w:rPr>
        <w:t>slog a</w:t>
      </w:r>
      <w:r w:rsidR="004256DE">
        <w:rPr>
          <w:sz w:val="24"/>
          <w:szCs w:val="24"/>
        </w:rPr>
        <w:t>tt det skulle ges ut ett W</w:t>
      </w:r>
      <w:r>
        <w:rPr>
          <w:sz w:val="24"/>
          <w:szCs w:val="24"/>
        </w:rPr>
        <w:t xml:space="preserve">ennerberg-frimärke men Christer Åsberg har erfarenhet av att det inte längre är ett </w:t>
      </w:r>
      <w:r w:rsidR="00B07B82">
        <w:rPr>
          <w:sz w:val="24"/>
          <w:szCs w:val="24"/>
        </w:rPr>
        <w:t>alternativ</w:t>
      </w:r>
      <w:r w:rsidR="00C472FB">
        <w:rPr>
          <w:sz w:val="24"/>
          <w:szCs w:val="24"/>
        </w:rPr>
        <w:t>. Kanske en Google</w:t>
      </w:r>
      <w:r>
        <w:rPr>
          <w:sz w:val="24"/>
          <w:szCs w:val="24"/>
        </w:rPr>
        <w:t xml:space="preserve">bild </w:t>
      </w:r>
      <w:r w:rsidR="004256DE">
        <w:rPr>
          <w:sz w:val="24"/>
          <w:szCs w:val="24"/>
        </w:rPr>
        <w:t>i</w:t>
      </w:r>
      <w:r>
        <w:rPr>
          <w:sz w:val="24"/>
          <w:szCs w:val="24"/>
        </w:rPr>
        <w:t xml:space="preserve"> s</w:t>
      </w:r>
      <w:r w:rsidR="00B92428">
        <w:rPr>
          <w:sz w:val="24"/>
          <w:szCs w:val="24"/>
        </w:rPr>
        <w:t>t</w:t>
      </w:r>
      <w:r>
        <w:rPr>
          <w:sz w:val="24"/>
          <w:szCs w:val="24"/>
        </w:rPr>
        <w:t>älle</w:t>
      </w:r>
      <w:r w:rsidR="00C472FB">
        <w:rPr>
          <w:sz w:val="24"/>
          <w:szCs w:val="24"/>
        </w:rPr>
        <w:t>t, föreslog någon.  Och en Face</w:t>
      </w:r>
      <w:r>
        <w:rPr>
          <w:sz w:val="24"/>
          <w:szCs w:val="24"/>
        </w:rPr>
        <w:t>bookgrupp, til</w:t>
      </w:r>
      <w:r w:rsidR="00C472FB">
        <w:rPr>
          <w:sz w:val="24"/>
          <w:szCs w:val="24"/>
        </w:rPr>
        <w:t>l</w:t>
      </w:r>
      <w:r>
        <w:rPr>
          <w:sz w:val="24"/>
          <w:szCs w:val="24"/>
        </w:rPr>
        <w:t>fogade någon.</w:t>
      </w:r>
    </w:p>
    <w:p w14:paraId="0178502A" w14:textId="77777777" w:rsidR="0037261F" w:rsidRDefault="0037261F">
      <w:pPr>
        <w:rPr>
          <w:sz w:val="24"/>
          <w:szCs w:val="24"/>
        </w:rPr>
      </w:pPr>
    </w:p>
    <w:p w14:paraId="266E73B2" w14:textId="25471841" w:rsidR="00B07B82" w:rsidRDefault="00794DA9">
      <w:pPr>
        <w:rPr>
          <w:sz w:val="24"/>
          <w:szCs w:val="24"/>
        </w:rPr>
      </w:pPr>
      <w:r>
        <w:rPr>
          <w:sz w:val="24"/>
          <w:szCs w:val="24"/>
        </w:rPr>
        <w:t>Harald Bohlin</w:t>
      </w:r>
      <w:r w:rsidR="00B07B82">
        <w:rPr>
          <w:sz w:val="24"/>
          <w:szCs w:val="24"/>
        </w:rPr>
        <w:t xml:space="preserve"> </w:t>
      </w:r>
      <w:r>
        <w:rPr>
          <w:sz w:val="24"/>
          <w:szCs w:val="24"/>
        </w:rPr>
        <w:t>samma</w:t>
      </w:r>
      <w:r w:rsidR="00C472FB">
        <w:rPr>
          <w:sz w:val="24"/>
          <w:szCs w:val="24"/>
        </w:rPr>
        <w:t>n</w:t>
      </w:r>
      <w:r>
        <w:rPr>
          <w:sz w:val="24"/>
          <w:szCs w:val="24"/>
        </w:rPr>
        <w:t>fattade förslag som väckts inom GA (se bil. 4).</w:t>
      </w:r>
    </w:p>
    <w:p w14:paraId="42067844" w14:textId="77777777" w:rsidR="00B92428" w:rsidRDefault="00B92428">
      <w:pPr>
        <w:rPr>
          <w:sz w:val="24"/>
          <w:szCs w:val="24"/>
        </w:rPr>
      </w:pPr>
    </w:p>
    <w:p w14:paraId="78CBB095" w14:textId="65FCD624" w:rsidR="00894323" w:rsidRDefault="00B92428">
      <w:pPr>
        <w:rPr>
          <w:sz w:val="24"/>
          <w:szCs w:val="24"/>
        </w:rPr>
      </w:pPr>
      <w:r>
        <w:rPr>
          <w:sz w:val="24"/>
          <w:szCs w:val="24"/>
        </w:rPr>
        <w:t>Andreas Lindblad, JO:</w:t>
      </w:r>
      <w:r w:rsidR="00894323">
        <w:rPr>
          <w:sz w:val="24"/>
          <w:szCs w:val="24"/>
        </w:rPr>
        <w:t xml:space="preserve"> JOs förhistoria är underberättad.</w:t>
      </w:r>
      <w:r w:rsidR="00B5060E">
        <w:rPr>
          <w:sz w:val="24"/>
          <w:szCs w:val="24"/>
        </w:rPr>
        <w:t xml:space="preserve"> Wennerbergjubilé</w:t>
      </w:r>
      <w:r w:rsidR="0077175B">
        <w:rPr>
          <w:sz w:val="24"/>
          <w:szCs w:val="24"/>
        </w:rPr>
        <w:t>et kan bidra till att belysa den.</w:t>
      </w:r>
    </w:p>
    <w:p w14:paraId="182AE076" w14:textId="77777777" w:rsidR="00A66C89" w:rsidRDefault="00A66C89">
      <w:pPr>
        <w:rPr>
          <w:sz w:val="24"/>
          <w:szCs w:val="24"/>
        </w:rPr>
      </w:pPr>
    </w:p>
    <w:p w14:paraId="3FF1BD19" w14:textId="59020EE5" w:rsidR="00A66C89" w:rsidRDefault="00A66C89">
      <w:pPr>
        <w:rPr>
          <w:sz w:val="24"/>
          <w:szCs w:val="24"/>
        </w:rPr>
      </w:pPr>
      <w:r>
        <w:rPr>
          <w:sz w:val="24"/>
          <w:szCs w:val="24"/>
        </w:rPr>
        <w:t xml:space="preserve">Någon föreslog en särskild hemsida. (sekr ber att </w:t>
      </w:r>
      <w:r w:rsidR="00F84051">
        <w:rPr>
          <w:sz w:val="24"/>
          <w:szCs w:val="24"/>
        </w:rPr>
        <w:t>i</w:t>
      </w:r>
      <w:r>
        <w:rPr>
          <w:sz w:val="24"/>
          <w:szCs w:val="24"/>
        </w:rPr>
        <w:t xml:space="preserve"> ef</w:t>
      </w:r>
      <w:r w:rsidR="003F2FA4">
        <w:rPr>
          <w:sz w:val="24"/>
          <w:szCs w:val="24"/>
        </w:rPr>
        <w:t>t</w:t>
      </w:r>
      <w:r>
        <w:rPr>
          <w:sz w:val="24"/>
          <w:szCs w:val="24"/>
        </w:rPr>
        <w:t xml:space="preserve">erhand få tipsa </w:t>
      </w:r>
      <w:r w:rsidR="003F2FA4">
        <w:rPr>
          <w:sz w:val="24"/>
          <w:szCs w:val="24"/>
        </w:rPr>
        <w:t>o</w:t>
      </w:r>
      <w:r>
        <w:rPr>
          <w:sz w:val="24"/>
          <w:szCs w:val="24"/>
        </w:rPr>
        <w:t>m</w:t>
      </w:r>
      <w:r w:rsidR="003F2FA4">
        <w:rPr>
          <w:sz w:val="24"/>
          <w:szCs w:val="24"/>
        </w:rPr>
        <w:t xml:space="preserve"> </w:t>
      </w:r>
      <w:r>
        <w:rPr>
          <w:sz w:val="24"/>
          <w:szCs w:val="24"/>
        </w:rPr>
        <w:t>att den skulle kunna kombineras med Glunt-Akadem</w:t>
      </w:r>
      <w:r w:rsidR="003648D8">
        <w:rPr>
          <w:sz w:val="24"/>
          <w:szCs w:val="24"/>
        </w:rPr>
        <w:t>i</w:t>
      </w:r>
      <w:r>
        <w:rPr>
          <w:sz w:val="24"/>
          <w:szCs w:val="24"/>
        </w:rPr>
        <w:t>ns hemsida</w:t>
      </w:r>
      <w:r w:rsidR="00F84051">
        <w:rPr>
          <w:sz w:val="24"/>
          <w:szCs w:val="24"/>
        </w:rPr>
        <w:t>, som rymmer mycket under rubriken “Wennerbergiana”</w:t>
      </w:r>
      <w:r w:rsidR="00B92428">
        <w:rPr>
          <w:sz w:val="24"/>
          <w:szCs w:val="24"/>
        </w:rPr>
        <w:t xml:space="preserve">: </w:t>
      </w:r>
      <w:hyperlink r:id="rId7" w:history="1">
        <w:r w:rsidR="00C472FB" w:rsidRPr="008E5710">
          <w:rPr>
            <w:rStyle w:val="Hyperlnk"/>
            <w:sz w:val="24"/>
            <w:szCs w:val="24"/>
          </w:rPr>
          <w:t>www.gluntarna.se</w:t>
        </w:r>
      </w:hyperlink>
      <w:r w:rsidR="00C472FB">
        <w:rPr>
          <w:sz w:val="24"/>
          <w:szCs w:val="24"/>
        </w:rPr>
        <w:t xml:space="preserve"> </w:t>
      </w:r>
      <w:r w:rsidR="003F2FA4">
        <w:rPr>
          <w:sz w:val="24"/>
          <w:szCs w:val="24"/>
        </w:rPr>
        <w:t>)</w:t>
      </w:r>
    </w:p>
    <w:p w14:paraId="14686C32" w14:textId="77777777" w:rsidR="003F2FA4" w:rsidRDefault="003F2FA4">
      <w:pPr>
        <w:rPr>
          <w:sz w:val="24"/>
          <w:szCs w:val="24"/>
        </w:rPr>
      </w:pPr>
    </w:p>
    <w:p w14:paraId="050B730A" w14:textId="6C136E52" w:rsidR="003F2FA4" w:rsidRDefault="00B01B82">
      <w:pPr>
        <w:rPr>
          <w:sz w:val="24"/>
          <w:szCs w:val="24"/>
        </w:rPr>
      </w:pPr>
      <w:r>
        <w:rPr>
          <w:sz w:val="24"/>
          <w:szCs w:val="24"/>
        </w:rPr>
        <w:t xml:space="preserve">Christer Åsberg visade noterna till GWs </w:t>
      </w:r>
      <w:r w:rsidR="00821564">
        <w:rPr>
          <w:sz w:val="24"/>
          <w:szCs w:val="24"/>
        </w:rPr>
        <w:t>In Auerbachs Keller som framförts av OD bl.a. under den första Capricen</w:t>
      </w:r>
      <w:r w:rsidR="007371A0">
        <w:rPr>
          <w:sz w:val="24"/>
          <w:szCs w:val="24"/>
        </w:rPr>
        <w:t xml:space="preserve"> och är tradition på Ultuna. Den kunde kanske plockas fram 2017?</w:t>
      </w:r>
    </w:p>
    <w:p w14:paraId="4CD6EB73" w14:textId="77777777" w:rsidR="007371A0" w:rsidRDefault="007371A0">
      <w:pPr>
        <w:rPr>
          <w:sz w:val="24"/>
          <w:szCs w:val="24"/>
        </w:rPr>
      </w:pPr>
    </w:p>
    <w:p w14:paraId="407C2DEF" w14:textId="075FB7F2" w:rsidR="007371A0" w:rsidRDefault="007371A0">
      <w:pPr>
        <w:rPr>
          <w:sz w:val="24"/>
          <w:szCs w:val="24"/>
        </w:rPr>
      </w:pPr>
      <w:r>
        <w:rPr>
          <w:sz w:val="24"/>
          <w:szCs w:val="24"/>
        </w:rPr>
        <w:t xml:space="preserve">Kia </w:t>
      </w:r>
      <w:r w:rsidR="00A57AB7">
        <w:rPr>
          <w:sz w:val="24"/>
          <w:szCs w:val="24"/>
        </w:rPr>
        <w:t>Hedell, universitetsbiblioteket:</w:t>
      </w:r>
      <w:r>
        <w:rPr>
          <w:sz w:val="24"/>
          <w:szCs w:val="24"/>
        </w:rPr>
        <w:t xml:space="preserve"> Carolina</w:t>
      </w:r>
      <w:r w:rsidR="00505715">
        <w:rPr>
          <w:sz w:val="24"/>
          <w:szCs w:val="24"/>
        </w:rPr>
        <w:t xml:space="preserve"> har </w:t>
      </w:r>
      <w:r>
        <w:rPr>
          <w:sz w:val="24"/>
          <w:szCs w:val="24"/>
        </w:rPr>
        <w:t>en hel del material efter och om Gunnar Wennerberg. Kanske kan det ordnas en föreläsning</w:t>
      </w:r>
      <w:r w:rsidR="009405D9">
        <w:rPr>
          <w:sz w:val="24"/>
          <w:szCs w:val="24"/>
        </w:rPr>
        <w:t>s</w:t>
      </w:r>
      <w:r>
        <w:rPr>
          <w:sz w:val="24"/>
          <w:szCs w:val="24"/>
        </w:rPr>
        <w:t>kväll kring det i tidsk</w:t>
      </w:r>
      <w:r w:rsidR="005F3E7D">
        <w:rPr>
          <w:sz w:val="24"/>
          <w:szCs w:val="24"/>
        </w:rPr>
        <w:t>r</w:t>
      </w:r>
      <w:r>
        <w:rPr>
          <w:sz w:val="24"/>
          <w:szCs w:val="24"/>
        </w:rPr>
        <w:t xml:space="preserve">iftssalen? </w:t>
      </w:r>
      <w:r w:rsidR="00A50903">
        <w:rPr>
          <w:sz w:val="24"/>
          <w:szCs w:val="24"/>
        </w:rPr>
        <w:t>Och en utställning vore naturlig m</w:t>
      </w:r>
      <w:r>
        <w:rPr>
          <w:sz w:val="24"/>
          <w:szCs w:val="24"/>
        </w:rPr>
        <w:t xml:space="preserve">en troligen pågår husets stora renovering 2017 så det är svårt att </w:t>
      </w:r>
      <w:r w:rsidR="0037261F">
        <w:rPr>
          <w:sz w:val="24"/>
          <w:szCs w:val="24"/>
        </w:rPr>
        <w:t xml:space="preserve">nu </w:t>
      </w:r>
      <w:r>
        <w:rPr>
          <w:sz w:val="24"/>
          <w:szCs w:val="24"/>
        </w:rPr>
        <w:t>veta om det går.</w:t>
      </w:r>
    </w:p>
    <w:p w14:paraId="2FD415CF" w14:textId="77777777" w:rsidR="00A50903" w:rsidRDefault="00A50903">
      <w:pPr>
        <w:rPr>
          <w:sz w:val="24"/>
          <w:szCs w:val="24"/>
        </w:rPr>
      </w:pPr>
    </w:p>
    <w:p w14:paraId="765568CF" w14:textId="4252D4D5" w:rsidR="00A50903" w:rsidRDefault="00A50903">
      <w:pPr>
        <w:rPr>
          <w:sz w:val="24"/>
          <w:szCs w:val="24"/>
        </w:rPr>
      </w:pPr>
      <w:r>
        <w:rPr>
          <w:sz w:val="24"/>
          <w:szCs w:val="24"/>
        </w:rPr>
        <w:t>Chris</w:t>
      </w:r>
      <w:r w:rsidR="00C472FB">
        <w:rPr>
          <w:sz w:val="24"/>
          <w:szCs w:val="24"/>
        </w:rPr>
        <w:t>t</w:t>
      </w:r>
      <w:r>
        <w:rPr>
          <w:sz w:val="24"/>
          <w:szCs w:val="24"/>
        </w:rPr>
        <w:t>er Åsberg: Den humanistiska teatern, som nu håller på att byggas, bör vara en utmärkt arena för Wennerbergprogram.</w:t>
      </w:r>
    </w:p>
    <w:p w14:paraId="17CD1278" w14:textId="77777777" w:rsidR="00011566" w:rsidRDefault="00011566">
      <w:pPr>
        <w:rPr>
          <w:sz w:val="24"/>
          <w:szCs w:val="24"/>
        </w:rPr>
      </w:pPr>
    </w:p>
    <w:p w14:paraId="314A3FF7" w14:textId="04BE9F8C" w:rsidR="00011566" w:rsidRDefault="00011566">
      <w:pPr>
        <w:rPr>
          <w:sz w:val="24"/>
          <w:szCs w:val="24"/>
        </w:rPr>
      </w:pPr>
      <w:r>
        <w:rPr>
          <w:sz w:val="24"/>
          <w:szCs w:val="24"/>
        </w:rPr>
        <w:t>Bland tänkbara arr</w:t>
      </w:r>
      <w:r w:rsidR="007B2148">
        <w:rPr>
          <w:sz w:val="24"/>
          <w:szCs w:val="24"/>
        </w:rPr>
        <w:t>angörer utöver dem, som inbjudits</w:t>
      </w:r>
      <w:r w:rsidR="00C472FB">
        <w:rPr>
          <w:sz w:val="24"/>
          <w:szCs w:val="24"/>
        </w:rPr>
        <w:t xml:space="preserve"> till dagens mö</w:t>
      </w:r>
      <w:r>
        <w:rPr>
          <w:sz w:val="24"/>
          <w:szCs w:val="24"/>
        </w:rPr>
        <w:t>te</w:t>
      </w:r>
      <w:r w:rsidR="00440F52">
        <w:rPr>
          <w:sz w:val="24"/>
          <w:szCs w:val="24"/>
        </w:rPr>
        <w:t xml:space="preserve">, nämndes </w:t>
      </w:r>
      <w:r>
        <w:rPr>
          <w:sz w:val="24"/>
          <w:szCs w:val="24"/>
        </w:rPr>
        <w:t>Senior</w:t>
      </w:r>
      <w:r w:rsidR="00440F52">
        <w:rPr>
          <w:sz w:val="24"/>
          <w:szCs w:val="24"/>
        </w:rPr>
        <w:softHyphen/>
      </w:r>
      <w:r>
        <w:rPr>
          <w:sz w:val="24"/>
          <w:szCs w:val="24"/>
        </w:rPr>
        <w:t>universitetet (kurs i Wennerbergkunskap!)</w:t>
      </w:r>
    </w:p>
    <w:p w14:paraId="1981D158" w14:textId="77777777" w:rsidR="00A50903" w:rsidRDefault="00A50903">
      <w:pPr>
        <w:rPr>
          <w:sz w:val="24"/>
          <w:szCs w:val="24"/>
        </w:rPr>
      </w:pPr>
    </w:p>
    <w:p w14:paraId="15AB574B" w14:textId="0AC7D279" w:rsidR="00F356AB" w:rsidRDefault="00477038">
      <w:pPr>
        <w:rPr>
          <w:sz w:val="24"/>
          <w:szCs w:val="24"/>
        </w:rPr>
      </w:pPr>
      <w:r>
        <w:rPr>
          <w:sz w:val="24"/>
          <w:szCs w:val="24"/>
        </w:rPr>
        <w:t>Tom</w:t>
      </w:r>
      <w:r w:rsidR="002A7F58">
        <w:rPr>
          <w:sz w:val="24"/>
          <w:szCs w:val="24"/>
        </w:rPr>
        <w:t xml:space="preserve"> </w:t>
      </w:r>
      <w:r w:rsidR="007B2148">
        <w:rPr>
          <w:sz w:val="24"/>
          <w:szCs w:val="24"/>
        </w:rPr>
        <w:t>Lundin:</w:t>
      </w:r>
      <w:r w:rsidR="002D1753">
        <w:rPr>
          <w:sz w:val="24"/>
          <w:szCs w:val="24"/>
        </w:rPr>
        <w:t xml:space="preserve"> </w:t>
      </w:r>
      <w:r w:rsidR="002A7F58">
        <w:rPr>
          <w:sz w:val="24"/>
          <w:szCs w:val="24"/>
        </w:rPr>
        <w:t xml:space="preserve">Om det tas fram en jubileumsskrift kan den ges ut </w:t>
      </w:r>
      <w:r w:rsidR="004E14ED">
        <w:rPr>
          <w:sz w:val="24"/>
          <w:szCs w:val="24"/>
        </w:rPr>
        <w:t>i</w:t>
      </w:r>
      <w:r w:rsidR="002A7F58">
        <w:rPr>
          <w:sz w:val="24"/>
          <w:szCs w:val="24"/>
        </w:rPr>
        <w:t xml:space="preserve"> Universitets-</w:t>
      </w:r>
      <w:r w:rsidR="007D1918">
        <w:rPr>
          <w:sz w:val="24"/>
          <w:szCs w:val="24"/>
        </w:rPr>
        <w:t xml:space="preserve"> </w:t>
      </w:r>
      <w:r w:rsidR="00C472FB">
        <w:rPr>
          <w:sz w:val="24"/>
          <w:szCs w:val="24"/>
        </w:rPr>
        <w:t>och Student</w:t>
      </w:r>
      <w:r w:rsidR="00C472FB">
        <w:rPr>
          <w:sz w:val="24"/>
          <w:szCs w:val="24"/>
        </w:rPr>
        <w:softHyphen/>
        <w:t>historiska f</w:t>
      </w:r>
      <w:r w:rsidR="002A7F58">
        <w:rPr>
          <w:sz w:val="24"/>
          <w:szCs w:val="24"/>
        </w:rPr>
        <w:t>öreningens skriftserie (om finansieringen ordnas</w:t>
      </w:r>
      <w:r w:rsidR="004E14ED">
        <w:rPr>
          <w:sz w:val="24"/>
          <w:szCs w:val="24"/>
        </w:rPr>
        <w:t xml:space="preserve"> </w:t>
      </w:r>
      <w:r w:rsidR="002A7F58">
        <w:rPr>
          <w:sz w:val="24"/>
          <w:szCs w:val="24"/>
        </w:rPr>
        <w:t>på annat sätt!).</w:t>
      </w:r>
      <w:r w:rsidR="002D1753">
        <w:rPr>
          <w:sz w:val="24"/>
          <w:szCs w:val="24"/>
        </w:rPr>
        <w:t xml:space="preserve"> En reda</w:t>
      </w:r>
      <w:r w:rsidR="00E5134C">
        <w:rPr>
          <w:sz w:val="24"/>
          <w:szCs w:val="24"/>
        </w:rPr>
        <w:t>k</w:t>
      </w:r>
      <w:r w:rsidR="002D1753">
        <w:rPr>
          <w:sz w:val="24"/>
          <w:szCs w:val="24"/>
        </w:rPr>
        <w:t>tions–kommitté kan utses.</w:t>
      </w:r>
    </w:p>
    <w:p w14:paraId="6CA844F3" w14:textId="77777777" w:rsidR="002D1753" w:rsidRDefault="002D1753">
      <w:pPr>
        <w:rPr>
          <w:sz w:val="24"/>
          <w:szCs w:val="24"/>
        </w:rPr>
      </w:pPr>
    </w:p>
    <w:p w14:paraId="14FB4AA5" w14:textId="1A005713" w:rsidR="002D1753" w:rsidRDefault="002D1753">
      <w:pPr>
        <w:rPr>
          <w:sz w:val="24"/>
          <w:szCs w:val="24"/>
        </w:rPr>
      </w:pPr>
      <w:r>
        <w:rPr>
          <w:sz w:val="24"/>
          <w:szCs w:val="24"/>
        </w:rPr>
        <w:t>Christer Åsberg: Om tanken på en skrift: Vilka skulle vi rikta oss till? Hur stor är en potentiell publik?</w:t>
      </w:r>
    </w:p>
    <w:p w14:paraId="20A6DAA1" w14:textId="77777777" w:rsidR="002A7F58" w:rsidRDefault="002A7F58">
      <w:pPr>
        <w:rPr>
          <w:sz w:val="24"/>
          <w:szCs w:val="24"/>
        </w:rPr>
      </w:pPr>
    </w:p>
    <w:p w14:paraId="1A193983" w14:textId="0524CF54" w:rsidR="002D1753" w:rsidRDefault="007D1918">
      <w:pPr>
        <w:rPr>
          <w:sz w:val="24"/>
          <w:szCs w:val="24"/>
        </w:rPr>
      </w:pPr>
      <w:r>
        <w:rPr>
          <w:sz w:val="24"/>
          <w:szCs w:val="24"/>
        </w:rPr>
        <w:t>Inga Svanfeldt:</w:t>
      </w:r>
      <w:r w:rsidR="005930F7">
        <w:rPr>
          <w:sz w:val="24"/>
          <w:szCs w:val="24"/>
        </w:rPr>
        <w:t xml:space="preserve"> En ganska stor del av publiken var ungdomar.n</w:t>
      </w:r>
      <w:r w:rsidR="00850661">
        <w:rPr>
          <w:sz w:val="24"/>
          <w:szCs w:val="24"/>
        </w:rPr>
        <w:t xml:space="preserve">är Gluntarna Reloaded framfördes </w:t>
      </w:r>
      <w:r w:rsidR="005930F7">
        <w:rPr>
          <w:sz w:val="24"/>
          <w:szCs w:val="24"/>
        </w:rPr>
        <w:t>häromåret.</w:t>
      </w:r>
      <w:r w:rsidR="00C472FB">
        <w:rPr>
          <w:sz w:val="24"/>
          <w:szCs w:val="24"/>
        </w:rPr>
        <w:t xml:space="preserve"> </w:t>
      </w:r>
      <w:r w:rsidR="00850661">
        <w:rPr>
          <w:sz w:val="24"/>
          <w:szCs w:val="24"/>
        </w:rPr>
        <w:t xml:space="preserve">Vi borde försöka </w:t>
      </w:r>
      <w:r w:rsidR="00C371E2">
        <w:rPr>
          <w:sz w:val="24"/>
          <w:szCs w:val="24"/>
        </w:rPr>
        <w:t xml:space="preserve">att </w:t>
      </w:r>
      <w:r w:rsidR="005E3D7B">
        <w:rPr>
          <w:sz w:val="24"/>
          <w:szCs w:val="24"/>
        </w:rPr>
        <w:t xml:space="preserve">få Gluntarna Reloaded </w:t>
      </w:r>
      <w:r w:rsidR="00850661">
        <w:rPr>
          <w:sz w:val="24"/>
          <w:szCs w:val="24"/>
        </w:rPr>
        <w:t>upprepad 2017.</w:t>
      </w:r>
    </w:p>
    <w:p w14:paraId="0A956DA1" w14:textId="77777777" w:rsidR="00850661" w:rsidRDefault="00850661">
      <w:pPr>
        <w:rPr>
          <w:sz w:val="24"/>
          <w:szCs w:val="24"/>
        </w:rPr>
      </w:pPr>
    </w:p>
    <w:p w14:paraId="219B6FAA" w14:textId="38B7BC2E" w:rsidR="00850661" w:rsidRDefault="00850661">
      <w:pPr>
        <w:rPr>
          <w:sz w:val="24"/>
          <w:szCs w:val="24"/>
        </w:rPr>
      </w:pPr>
      <w:r>
        <w:rPr>
          <w:sz w:val="24"/>
          <w:szCs w:val="24"/>
        </w:rPr>
        <w:t>Adam Taube: Man borde ordna en tävling i gluntsång.</w:t>
      </w:r>
      <w:r w:rsidR="00046CA9">
        <w:rPr>
          <w:sz w:val="24"/>
          <w:szCs w:val="24"/>
        </w:rPr>
        <w:t xml:space="preserve"> Och utlysa en kompositionstävling </w:t>
      </w:r>
      <w:r w:rsidR="00233ADA">
        <w:rPr>
          <w:sz w:val="24"/>
          <w:szCs w:val="24"/>
        </w:rPr>
        <w:t>i</w:t>
      </w:r>
      <w:r w:rsidR="00046CA9">
        <w:rPr>
          <w:sz w:val="24"/>
          <w:szCs w:val="24"/>
        </w:rPr>
        <w:t xml:space="preserve"> Gunnar Wennerbergs namn.</w:t>
      </w:r>
    </w:p>
    <w:p w14:paraId="76A0D927" w14:textId="47F1243D" w:rsidR="00046CA9" w:rsidRDefault="00046CA9">
      <w:pPr>
        <w:rPr>
          <w:sz w:val="24"/>
          <w:szCs w:val="24"/>
        </w:rPr>
      </w:pPr>
      <w:r>
        <w:rPr>
          <w:sz w:val="24"/>
          <w:szCs w:val="24"/>
        </w:rPr>
        <w:t xml:space="preserve">Betr. </w:t>
      </w:r>
      <w:r w:rsidR="00E11C53">
        <w:rPr>
          <w:sz w:val="24"/>
          <w:szCs w:val="24"/>
        </w:rPr>
        <w:t>f</w:t>
      </w:r>
      <w:r>
        <w:rPr>
          <w:sz w:val="24"/>
          <w:szCs w:val="24"/>
        </w:rPr>
        <w:t xml:space="preserve">inansiering ordnar väl varje </w:t>
      </w:r>
      <w:r w:rsidR="0022647E">
        <w:rPr>
          <w:sz w:val="24"/>
          <w:szCs w:val="24"/>
        </w:rPr>
        <w:t>arrangö</w:t>
      </w:r>
      <w:r>
        <w:rPr>
          <w:sz w:val="24"/>
          <w:szCs w:val="24"/>
        </w:rPr>
        <w:t xml:space="preserve">r </w:t>
      </w:r>
      <w:r w:rsidR="003A08BB">
        <w:rPr>
          <w:sz w:val="24"/>
          <w:szCs w:val="24"/>
        </w:rPr>
        <w:t>det på eg</w:t>
      </w:r>
      <w:r>
        <w:rPr>
          <w:sz w:val="24"/>
          <w:szCs w:val="24"/>
        </w:rPr>
        <w:t>en hand.</w:t>
      </w:r>
    </w:p>
    <w:p w14:paraId="5CD65EAA" w14:textId="77777777" w:rsidR="00355425" w:rsidRDefault="00355425">
      <w:pPr>
        <w:rPr>
          <w:sz w:val="24"/>
          <w:szCs w:val="24"/>
        </w:rPr>
      </w:pPr>
    </w:p>
    <w:p w14:paraId="5353D25F" w14:textId="77777777" w:rsidR="00FF714B" w:rsidRDefault="00355425">
      <w:pPr>
        <w:rPr>
          <w:sz w:val="24"/>
          <w:szCs w:val="24"/>
        </w:rPr>
      </w:pPr>
      <w:r>
        <w:rPr>
          <w:sz w:val="24"/>
          <w:szCs w:val="24"/>
        </w:rPr>
        <w:t>Harald Bohlin: Inte tävling i gluntsång! Men man kan locka delt</w:t>
      </w:r>
      <w:r w:rsidR="00FF714B">
        <w:rPr>
          <w:sz w:val="24"/>
          <w:szCs w:val="24"/>
        </w:rPr>
        <w:t xml:space="preserve">agare genom att lotta ut något </w:t>
      </w:r>
      <w:r>
        <w:rPr>
          <w:sz w:val="24"/>
          <w:szCs w:val="24"/>
        </w:rPr>
        <w:t>pris</w:t>
      </w:r>
      <w:r w:rsidR="00FF714B">
        <w:rPr>
          <w:sz w:val="24"/>
          <w:szCs w:val="24"/>
        </w:rPr>
        <w:t>.</w:t>
      </w:r>
    </w:p>
    <w:p w14:paraId="75B33281" w14:textId="77777777" w:rsidR="00FF714B" w:rsidRDefault="00FF714B">
      <w:pPr>
        <w:rPr>
          <w:sz w:val="24"/>
          <w:szCs w:val="24"/>
        </w:rPr>
      </w:pPr>
    </w:p>
    <w:p w14:paraId="26FA98D8" w14:textId="756C404F" w:rsidR="00355425" w:rsidRDefault="003554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531B">
        <w:rPr>
          <w:sz w:val="24"/>
          <w:szCs w:val="24"/>
        </w:rPr>
        <w:t>SLUTSATSER</w:t>
      </w:r>
    </w:p>
    <w:p w14:paraId="54EBFDBA" w14:textId="77777777" w:rsidR="009C531B" w:rsidRDefault="009C531B">
      <w:pPr>
        <w:rPr>
          <w:sz w:val="24"/>
          <w:szCs w:val="24"/>
        </w:rPr>
      </w:pPr>
    </w:p>
    <w:p w14:paraId="7C71991D" w14:textId="7288625F" w:rsidR="009C531B" w:rsidRDefault="00A25B14">
      <w:pPr>
        <w:rPr>
          <w:sz w:val="24"/>
          <w:szCs w:val="24"/>
        </w:rPr>
      </w:pPr>
      <w:r>
        <w:rPr>
          <w:sz w:val="24"/>
          <w:szCs w:val="24"/>
        </w:rPr>
        <w:t>Chr</w:t>
      </w:r>
      <w:r w:rsidR="00B42EB9">
        <w:rPr>
          <w:sz w:val="24"/>
          <w:szCs w:val="24"/>
        </w:rPr>
        <w:t>i</w:t>
      </w:r>
      <w:r>
        <w:rPr>
          <w:sz w:val="24"/>
          <w:szCs w:val="24"/>
        </w:rPr>
        <w:t>ster Å</w:t>
      </w:r>
      <w:r w:rsidR="009C531B">
        <w:rPr>
          <w:sz w:val="24"/>
          <w:szCs w:val="24"/>
        </w:rPr>
        <w:t>sberg föreslog at</w:t>
      </w:r>
      <w:r>
        <w:rPr>
          <w:sz w:val="24"/>
          <w:szCs w:val="24"/>
        </w:rPr>
        <w:t>t</w:t>
      </w:r>
      <w:r w:rsidR="009C531B">
        <w:rPr>
          <w:sz w:val="24"/>
          <w:szCs w:val="24"/>
        </w:rPr>
        <w:t xml:space="preserve"> en li</w:t>
      </w:r>
      <w:r>
        <w:rPr>
          <w:sz w:val="24"/>
          <w:szCs w:val="24"/>
        </w:rPr>
        <w:t>t</w:t>
      </w:r>
      <w:r w:rsidR="009C531B">
        <w:rPr>
          <w:sz w:val="24"/>
          <w:szCs w:val="24"/>
        </w:rPr>
        <w:t xml:space="preserve">en kommitté på </w:t>
      </w:r>
      <w:r>
        <w:rPr>
          <w:sz w:val="24"/>
          <w:szCs w:val="24"/>
        </w:rPr>
        <w:t>t</w:t>
      </w:r>
      <w:r w:rsidR="009C531B">
        <w:rPr>
          <w:sz w:val="24"/>
          <w:szCs w:val="24"/>
        </w:rPr>
        <w:t>re personer skulle utses för att följa upp dagens samtal</w:t>
      </w:r>
      <w:r>
        <w:rPr>
          <w:sz w:val="24"/>
          <w:szCs w:val="24"/>
        </w:rPr>
        <w:t xml:space="preserve"> och stimulera tänkba</w:t>
      </w:r>
      <w:r w:rsidR="007F7652">
        <w:rPr>
          <w:sz w:val="24"/>
          <w:szCs w:val="24"/>
        </w:rPr>
        <w:t>r</w:t>
      </w:r>
      <w:r>
        <w:rPr>
          <w:sz w:val="24"/>
          <w:szCs w:val="24"/>
        </w:rPr>
        <w:t>a aktörer, kanske samordna information om program.</w:t>
      </w:r>
    </w:p>
    <w:p w14:paraId="4BF448D7" w14:textId="6B6BE85E" w:rsidR="00A25B14" w:rsidRDefault="00A25B14">
      <w:pPr>
        <w:rPr>
          <w:sz w:val="24"/>
          <w:szCs w:val="24"/>
        </w:rPr>
      </w:pPr>
      <w:r>
        <w:rPr>
          <w:sz w:val="24"/>
          <w:szCs w:val="24"/>
        </w:rPr>
        <w:t xml:space="preserve">Han föreslog </w:t>
      </w:r>
      <w:r w:rsidR="003B50AF">
        <w:rPr>
          <w:sz w:val="24"/>
          <w:szCs w:val="24"/>
        </w:rPr>
        <w:t xml:space="preserve">att vi ska anmoda </w:t>
      </w:r>
      <w:r>
        <w:rPr>
          <w:sz w:val="24"/>
          <w:szCs w:val="24"/>
        </w:rPr>
        <w:t>universitetet, Landska</w:t>
      </w:r>
      <w:r w:rsidR="007F7652">
        <w:rPr>
          <w:sz w:val="24"/>
          <w:szCs w:val="24"/>
        </w:rPr>
        <w:t>p</w:t>
      </w:r>
      <w:r>
        <w:rPr>
          <w:sz w:val="24"/>
          <w:szCs w:val="24"/>
        </w:rPr>
        <w:t>sförenin</w:t>
      </w:r>
      <w:r w:rsidR="003B50AF">
        <w:rPr>
          <w:sz w:val="24"/>
          <w:szCs w:val="24"/>
        </w:rPr>
        <w:t xml:space="preserve">gen och </w:t>
      </w:r>
      <w:r>
        <w:rPr>
          <w:sz w:val="24"/>
          <w:szCs w:val="24"/>
        </w:rPr>
        <w:t>Allmänna Sången</w:t>
      </w:r>
      <w:r w:rsidR="003B50AF">
        <w:rPr>
          <w:sz w:val="24"/>
          <w:szCs w:val="24"/>
        </w:rPr>
        <w:t xml:space="preserve"> att utse vardera en representant. </w:t>
      </w:r>
      <w:r w:rsidR="00E7003E">
        <w:rPr>
          <w:sz w:val="24"/>
          <w:szCs w:val="24"/>
        </w:rPr>
        <w:t>Gruppen kan sedan kalla en referensgrupp och samråda med dem de</w:t>
      </w:r>
      <w:r w:rsidR="007F7652">
        <w:rPr>
          <w:sz w:val="24"/>
          <w:szCs w:val="24"/>
        </w:rPr>
        <w:t>n</w:t>
      </w:r>
      <w:r w:rsidR="00E7003E">
        <w:rPr>
          <w:sz w:val="24"/>
          <w:szCs w:val="24"/>
        </w:rPr>
        <w:t xml:space="preserve"> vill.</w:t>
      </w:r>
    </w:p>
    <w:p w14:paraId="6094BA7E" w14:textId="325B8854" w:rsidR="00E7003E" w:rsidRDefault="00E7003E">
      <w:pPr>
        <w:rPr>
          <w:sz w:val="24"/>
          <w:szCs w:val="24"/>
        </w:rPr>
      </w:pPr>
      <w:r>
        <w:rPr>
          <w:sz w:val="24"/>
          <w:szCs w:val="24"/>
        </w:rPr>
        <w:t>Carl Frängs</w:t>
      </w:r>
      <w:r w:rsidR="003B50AF">
        <w:rPr>
          <w:sz w:val="24"/>
          <w:szCs w:val="24"/>
        </w:rPr>
        <w:t xml:space="preserve">myr </w:t>
      </w:r>
      <w:r>
        <w:rPr>
          <w:sz w:val="24"/>
          <w:szCs w:val="24"/>
        </w:rPr>
        <w:t>föreslog att företrädaren för universitetet ombe</w:t>
      </w:r>
      <w:r w:rsidR="00C472FB">
        <w:rPr>
          <w:sz w:val="24"/>
          <w:szCs w:val="24"/>
        </w:rPr>
        <w:t>d</w:t>
      </w:r>
      <w:r>
        <w:rPr>
          <w:sz w:val="24"/>
          <w:szCs w:val="24"/>
        </w:rPr>
        <w:t>s vara sammankallande.</w:t>
      </w:r>
    </w:p>
    <w:p w14:paraId="44C36152" w14:textId="77777777" w:rsidR="00E7003E" w:rsidRDefault="00E7003E">
      <w:pPr>
        <w:rPr>
          <w:sz w:val="24"/>
          <w:szCs w:val="24"/>
        </w:rPr>
      </w:pPr>
    </w:p>
    <w:p w14:paraId="46F32F63" w14:textId="615E18EB" w:rsidR="00E7003E" w:rsidRDefault="00E7003E">
      <w:pPr>
        <w:rPr>
          <w:sz w:val="24"/>
          <w:szCs w:val="24"/>
        </w:rPr>
      </w:pPr>
      <w:r>
        <w:rPr>
          <w:sz w:val="24"/>
          <w:szCs w:val="24"/>
        </w:rPr>
        <w:t>De närvarande tyckte att detta var bra förslag.</w:t>
      </w:r>
    </w:p>
    <w:p w14:paraId="1E084A03" w14:textId="77777777" w:rsidR="00B42EB9" w:rsidRDefault="00E7003E">
      <w:pPr>
        <w:rPr>
          <w:sz w:val="24"/>
          <w:szCs w:val="24"/>
        </w:rPr>
      </w:pPr>
      <w:r>
        <w:rPr>
          <w:sz w:val="24"/>
          <w:szCs w:val="24"/>
        </w:rPr>
        <w:t xml:space="preserve">Adam Taube: Gruppen bör knyta an till Wennerbergföreningen i Lidköping. </w:t>
      </w:r>
    </w:p>
    <w:p w14:paraId="4F3AEB9C" w14:textId="77777777" w:rsidR="00B42EB9" w:rsidRDefault="00B42EB9">
      <w:pPr>
        <w:rPr>
          <w:sz w:val="24"/>
          <w:szCs w:val="24"/>
        </w:rPr>
      </w:pPr>
    </w:p>
    <w:p w14:paraId="71EED7E5" w14:textId="7D541318" w:rsidR="00E7003E" w:rsidRDefault="00B42EB9">
      <w:pPr>
        <w:rPr>
          <w:sz w:val="24"/>
          <w:szCs w:val="24"/>
        </w:rPr>
      </w:pPr>
      <w:r>
        <w:rPr>
          <w:sz w:val="24"/>
          <w:szCs w:val="24"/>
        </w:rPr>
        <w:t xml:space="preserve">Tom Lundin: </w:t>
      </w:r>
      <w:r w:rsidR="00E7003E">
        <w:rPr>
          <w:sz w:val="24"/>
          <w:szCs w:val="24"/>
        </w:rPr>
        <w:t xml:space="preserve">Det som framförs där kanske kan upprepas </w:t>
      </w:r>
      <w:r w:rsidR="00504A3E">
        <w:rPr>
          <w:sz w:val="24"/>
          <w:szCs w:val="24"/>
        </w:rPr>
        <w:t>i</w:t>
      </w:r>
      <w:r w:rsidR="00E7003E">
        <w:rPr>
          <w:sz w:val="24"/>
          <w:szCs w:val="24"/>
        </w:rPr>
        <w:t xml:space="preserve"> Uppsala och vice versa.</w:t>
      </w:r>
    </w:p>
    <w:p w14:paraId="1DFAF63F" w14:textId="77777777" w:rsidR="008D4F83" w:rsidRDefault="008D4F83">
      <w:pPr>
        <w:rPr>
          <w:sz w:val="24"/>
          <w:szCs w:val="24"/>
        </w:rPr>
      </w:pPr>
    </w:p>
    <w:p w14:paraId="4E880DF4" w14:textId="0782F9BA" w:rsidR="008D4F83" w:rsidRDefault="008D4F83">
      <w:pPr>
        <w:rPr>
          <w:sz w:val="24"/>
          <w:szCs w:val="24"/>
        </w:rPr>
      </w:pPr>
      <w:r>
        <w:rPr>
          <w:sz w:val="24"/>
          <w:szCs w:val="24"/>
        </w:rPr>
        <w:t>AVSLUTNINGSVIS</w:t>
      </w:r>
    </w:p>
    <w:p w14:paraId="3FC5923F" w14:textId="74246F7D" w:rsidR="008D4F83" w:rsidRDefault="008D4F83">
      <w:pPr>
        <w:rPr>
          <w:sz w:val="24"/>
          <w:szCs w:val="24"/>
        </w:rPr>
      </w:pPr>
      <w:r>
        <w:rPr>
          <w:sz w:val="24"/>
          <w:szCs w:val="24"/>
        </w:rPr>
        <w:t xml:space="preserve">Christer Åsberg tackade </w:t>
      </w:r>
      <w:r w:rsidR="0096685E">
        <w:rPr>
          <w:sz w:val="24"/>
          <w:szCs w:val="24"/>
        </w:rPr>
        <w:t>Landskaps</w:t>
      </w:r>
      <w:r>
        <w:rPr>
          <w:sz w:val="24"/>
          <w:szCs w:val="24"/>
        </w:rPr>
        <w:t xml:space="preserve">föreningen för det fika, som inledde </w:t>
      </w:r>
      <w:r w:rsidR="0096685E">
        <w:rPr>
          <w:sz w:val="24"/>
          <w:szCs w:val="24"/>
        </w:rPr>
        <w:t>mö</w:t>
      </w:r>
      <w:r w:rsidR="00C472FB">
        <w:rPr>
          <w:sz w:val="24"/>
          <w:szCs w:val="24"/>
        </w:rPr>
        <w:t>tet och tackade alla</w:t>
      </w:r>
      <w:r>
        <w:rPr>
          <w:sz w:val="24"/>
          <w:szCs w:val="24"/>
        </w:rPr>
        <w:t xml:space="preserve"> som deltagit</w:t>
      </w:r>
      <w:r w:rsidR="00CD6289">
        <w:rPr>
          <w:sz w:val="24"/>
          <w:szCs w:val="24"/>
        </w:rPr>
        <w:t>.</w:t>
      </w:r>
    </w:p>
    <w:p w14:paraId="4FBE0386" w14:textId="77777777" w:rsidR="0069198C" w:rsidRDefault="0069198C">
      <w:pPr>
        <w:rPr>
          <w:sz w:val="24"/>
          <w:szCs w:val="24"/>
        </w:rPr>
      </w:pPr>
    </w:p>
    <w:p w14:paraId="49E21CD7" w14:textId="7F2F1903" w:rsidR="00833276" w:rsidRDefault="004B6056">
      <w:pPr>
        <w:rPr>
          <w:sz w:val="24"/>
          <w:szCs w:val="24"/>
        </w:rPr>
      </w:pPr>
      <w:r>
        <w:rPr>
          <w:sz w:val="24"/>
          <w:szCs w:val="24"/>
        </w:rPr>
        <w:t>Vid pennan</w:t>
      </w:r>
    </w:p>
    <w:p w14:paraId="4CDF8D50" w14:textId="77777777" w:rsidR="004B6056" w:rsidRDefault="004B6056">
      <w:pPr>
        <w:rPr>
          <w:sz w:val="24"/>
          <w:szCs w:val="24"/>
        </w:rPr>
      </w:pPr>
    </w:p>
    <w:p w14:paraId="373D0E67" w14:textId="77777777" w:rsidR="004B6056" w:rsidRDefault="004B6056">
      <w:pPr>
        <w:rPr>
          <w:sz w:val="24"/>
          <w:szCs w:val="24"/>
        </w:rPr>
      </w:pPr>
    </w:p>
    <w:p w14:paraId="3C5E652D" w14:textId="4C39BF0E" w:rsidR="004B6056" w:rsidRDefault="004B6056">
      <w:pPr>
        <w:rPr>
          <w:sz w:val="24"/>
          <w:szCs w:val="24"/>
        </w:rPr>
      </w:pPr>
      <w:r>
        <w:rPr>
          <w:sz w:val="24"/>
          <w:szCs w:val="24"/>
        </w:rPr>
        <w:t>Harald Bohlin</w:t>
      </w:r>
    </w:p>
    <w:p w14:paraId="02793F99" w14:textId="77777777" w:rsidR="00833276" w:rsidRDefault="00833276">
      <w:pPr>
        <w:rPr>
          <w:sz w:val="24"/>
          <w:szCs w:val="24"/>
        </w:rPr>
      </w:pPr>
    </w:p>
    <w:p w14:paraId="00897BBF" w14:textId="77777777" w:rsidR="00833276" w:rsidRDefault="00833276">
      <w:pPr>
        <w:rPr>
          <w:sz w:val="24"/>
          <w:szCs w:val="24"/>
        </w:rPr>
      </w:pPr>
    </w:p>
    <w:p w14:paraId="5E6367E8" w14:textId="671942B7" w:rsidR="004B6056" w:rsidRDefault="004B60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Justeras:</w:t>
      </w:r>
    </w:p>
    <w:p w14:paraId="269617BC" w14:textId="77777777" w:rsidR="004B6056" w:rsidRDefault="004B6056">
      <w:pPr>
        <w:rPr>
          <w:sz w:val="24"/>
          <w:szCs w:val="24"/>
        </w:rPr>
      </w:pPr>
    </w:p>
    <w:p w14:paraId="4F2141E4" w14:textId="77777777" w:rsidR="004B6056" w:rsidRDefault="004B6056">
      <w:pPr>
        <w:rPr>
          <w:sz w:val="24"/>
          <w:szCs w:val="24"/>
        </w:rPr>
      </w:pPr>
    </w:p>
    <w:p w14:paraId="49E9B8BF" w14:textId="77777777" w:rsidR="004B6056" w:rsidRDefault="004B6056">
      <w:pPr>
        <w:rPr>
          <w:sz w:val="24"/>
          <w:szCs w:val="24"/>
        </w:rPr>
      </w:pPr>
    </w:p>
    <w:p w14:paraId="266146F6" w14:textId="77777777" w:rsidR="004B6056" w:rsidRDefault="004B6056">
      <w:pPr>
        <w:rPr>
          <w:sz w:val="24"/>
          <w:szCs w:val="24"/>
        </w:rPr>
      </w:pPr>
    </w:p>
    <w:p w14:paraId="7CEC2175" w14:textId="31CD8952" w:rsidR="004B6056" w:rsidRDefault="00C472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</w:t>
      </w:r>
      <w:r w:rsidR="004B6056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="004B6056">
        <w:rPr>
          <w:sz w:val="24"/>
          <w:szCs w:val="24"/>
        </w:rPr>
        <w:t>r Åsberg</w:t>
      </w:r>
    </w:p>
    <w:p w14:paraId="355CF37B" w14:textId="77777777" w:rsidR="00833276" w:rsidRDefault="00833276">
      <w:pPr>
        <w:rPr>
          <w:sz w:val="24"/>
          <w:szCs w:val="24"/>
        </w:rPr>
      </w:pPr>
    </w:p>
    <w:p w14:paraId="49F57CC9" w14:textId="77777777" w:rsidR="00833276" w:rsidRDefault="00833276">
      <w:pPr>
        <w:rPr>
          <w:sz w:val="24"/>
          <w:szCs w:val="24"/>
        </w:rPr>
      </w:pPr>
    </w:p>
    <w:p w14:paraId="69C1002C" w14:textId="77777777" w:rsidR="00833276" w:rsidRDefault="00833276">
      <w:pPr>
        <w:rPr>
          <w:sz w:val="24"/>
          <w:szCs w:val="24"/>
        </w:rPr>
      </w:pPr>
    </w:p>
    <w:p w14:paraId="2C3095B7" w14:textId="77777777" w:rsidR="00833276" w:rsidRDefault="00833276">
      <w:pPr>
        <w:rPr>
          <w:sz w:val="24"/>
          <w:szCs w:val="24"/>
        </w:rPr>
      </w:pPr>
    </w:p>
    <w:p w14:paraId="5EEC5F60" w14:textId="77777777" w:rsidR="00833276" w:rsidRDefault="00833276">
      <w:pPr>
        <w:rPr>
          <w:sz w:val="24"/>
          <w:szCs w:val="24"/>
        </w:rPr>
      </w:pPr>
    </w:p>
    <w:p w14:paraId="2D13D42C" w14:textId="77777777" w:rsidR="00833276" w:rsidRDefault="00833276">
      <w:pPr>
        <w:rPr>
          <w:sz w:val="24"/>
          <w:szCs w:val="24"/>
        </w:rPr>
      </w:pPr>
    </w:p>
    <w:p w14:paraId="6CBF5DD8" w14:textId="77777777" w:rsidR="00833276" w:rsidRDefault="00833276">
      <w:pPr>
        <w:rPr>
          <w:sz w:val="24"/>
          <w:szCs w:val="24"/>
        </w:rPr>
      </w:pPr>
    </w:p>
    <w:p w14:paraId="04801AB6" w14:textId="77777777" w:rsidR="00833276" w:rsidRDefault="00833276">
      <w:pPr>
        <w:rPr>
          <w:sz w:val="24"/>
          <w:szCs w:val="24"/>
        </w:rPr>
      </w:pPr>
    </w:p>
    <w:p w14:paraId="418D79AE" w14:textId="77777777" w:rsidR="00833276" w:rsidRDefault="00833276">
      <w:pPr>
        <w:rPr>
          <w:sz w:val="24"/>
          <w:szCs w:val="24"/>
        </w:rPr>
      </w:pPr>
    </w:p>
    <w:p w14:paraId="6B81DF93" w14:textId="77777777" w:rsidR="00833276" w:rsidRDefault="00833276">
      <w:pPr>
        <w:rPr>
          <w:sz w:val="24"/>
          <w:szCs w:val="24"/>
        </w:rPr>
      </w:pPr>
    </w:p>
    <w:p w14:paraId="706B02A9" w14:textId="77777777" w:rsidR="00833276" w:rsidRDefault="00833276">
      <w:pPr>
        <w:rPr>
          <w:sz w:val="24"/>
          <w:szCs w:val="24"/>
        </w:rPr>
      </w:pPr>
    </w:p>
    <w:p w14:paraId="5451FBC3" w14:textId="77777777" w:rsidR="00833276" w:rsidRDefault="00833276">
      <w:pPr>
        <w:rPr>
          <w:sz w:val="24"/>
          <w:szCs w:val="24"/>
        </w:rPr>
      </w:pPr>
    </w:p>
    <w:p w14:paraId="6834571B" w14:textId="77777777" w:rsidR="00833276" w:rsidRDefault="00833276">
      <w:pPr>
        <w:rPr>
          <w:sz w:val="24"/>
          <w:szCs w:val="24"/>
        </w:rPr>
      </w:pPr>
    </w:p>
    <w:p w14:paraId="3AFE9CE5" w14:textId="77777777" w:rsidR="00833276" w:rsidRDefault="00833276">
      <w:pPr>
        <w:rPr>
          <w:sz w:val="24"/>
          <w:szCs w:val="24"/>
        </w:rPr>
      </w:pPr>
    </w:p>
    <w:p w14:paraId="54D5E138" w14:textId="77777777" w:rsidR="00833276" w:rsidRDefault="00833276">
      <w:pPr>
        <w:rPr>
          <w:sz w:val="24"/>
          <w:szCs w:val="24"/>
        </w:rPr>
      </w:pPr>
    </w:p>
    <w:p w14:paraId="2C2E0DFE" w14:textId="77777777" w:rsidR="00833276" w:rsidRDefault="00833276">
      <w:pPr>
        <w:rPr>
          <w:sz w:val="24"/>
          <w:szCs w:val="24"/>
        </w:rPr>
      </w:pPr>
    </w:p>
    <w:p w14:paraId="7DDB8B48" w14:textId="77777777" w:rsidR="00833276" w:rsidRDefault="00833276">
      <w:pPr>
        <w:rPr>
          <w:sz w:val="24"/>
          <w:szCs w:val="24"/>
        </w:rPr>
      </w:pPr>
    </w:p>
    <w:p w14:paraId="6A7B4A55" w14:textId="77777777" w:rsidR="00833276" w:rsidRDefault="00833276">
      <w:pPr>
        <w:rPr>
          <w:sz w:val="24"/>
          <w:szCs w:val="24"/>
        </w:rPr>
      </w:pPr>
    </w:p>
    <w:p w14:paraId="16DF7E6A" w14:textId="77777777" w:rsidR="00833276" w:rsidRDefault="00833276">
      <w:pPr>
        <w:rPr>
          <w:sz w:val="24"/>
          <w:szCs w:val="24"/>
        </w:rPr>
      </w:pPr>
    </w:p>
    <w:p w14:paraId="170172B1" w14:textId="77777777" w:rsidR="00833276" w:rsidRDefault="00833276">
      <w:pPr>
        <w:rPr>
          <w:sz w:val="24"/>
          <w:szCs w:val="24"/>
        </w:rPr>
      </w:pPr>
    </w:p>
    <w:p w14:paraId="2D999D09" w14:textId="77777777" w:rsidR="00833276" w:rsidRDefault="00833276">
      <w:pPr>
        <w:rPr>
          <w:sz w:val="24"/>
          <w:szCs w:val="24"/>
        </w:rPr>
      </w:pPr>
    </w:p>
    <w:p w14:paraId="792A269A" w14:textId="77777777" w:rsidR="00833276" w:rsidRDefault="00833276">
      <w:pPr>
        <w:rPr>
          <w:sz w:val="24"/>
          <w:szCs w:val="24"/>
        </w:rPr>
      </w:pPr>
    </w:p>
    <w:p w14:paraId="6117D4F5" w14:textId="77777777" w:rsidR="00833276" w:rsidRDefault="00833276">
      <w:pPr>
        <w:rPr>
          <w:sz w:val="24"/>
          <w:szCs w:val="24"/>
        </w:rPr>
      </w:pPr>
    </w:p>
    <w:p w14:paraId="22405041" w14:textId="77777777" w:rsidR="00910EEF" w:rsidRDefault="00910EEF">
      <w:pPr>
        <w:rPr>
          <w:sz w:val="24"/>
          <w:szCs w:val="24"/>
        </w:rPr>
      </w:pPr>
    </w:p>
    <w:p w14:paraId="70EADD8F" w14:textId="0786DA00" w:rsidR="00FA3D89" w:rsidRDefault="00BF538B">
      <w:pPr>
        <w:rPr>
          <w:sz w:val="24"/>
          <w:szCs w:val="24"/>
        </w:rPr>
      </w:pPr>
      <w:r>
        <w:rPr>
          <w:sz w:val="24"/>
          <w:szCs w:val="24"/>
        </w:rPr>
        <w:t>Bil. 1</w:t>
      </w:r>
      <w:r w:rsidR="00833276">
        <w:rPr>
          <w:sz w:val="24"/>
          <w:szCs w:val="24"/>
        </w:rPr>
        <w:t xml:space="preserve"> Inbjudan</w:t>
      </w:r>
    </w:p>
    <w:p w14:paraId="580B8E7E" w14:textId="77777777" w:rsidR="00833276" w:rsidRDefault="00833276" w:rsidP="00833276">
      <w:r>
        <w:t xml:space="preserve">   </w:t>
      </w:r>
    </w:p>
    <w:p w14:paraId="5B65DCEF" w14:textId="4E66694A" w:rsidR="00833276" w:rsidRDefault="00833276" w:rsidP="00833276">
      <w:r>
        <w:t xml:space="preserve"> 2015 08 20</w:t>
      </w:r>
    </w:p>
    <w:p w14:paraId="6DD999BC" w14:textId="77777777" w:rsidR="00833276" w:rsidRDefault="00833276" w:rsidP="00833276">
      <w:r>
        <w:rPr>
          <w:noProof/>
          <w:lang w:val="sv-SE"/>
        </w:rPr>
        <w:drawing>
          <wp:anchor distT="0" distB="0" distL="114300" distR="114300" simplePos="0" relativeHeight="251659264" behindDoc="0" locked="0" layoutInCell="1" allowOverlap="1" wp14:anchorId="5BD54136" wp14:editId="1F33AE4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0385" cy="9144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  <w:t xml:space="preserve"> </w:t>
      </w:r>
      <w:r w:rsidRPr="00CB29B6">
        <w:rPr>
          <w:noProof/>
          <w:lang w:val="sv-SE"/>
        </w:rPr>
        <w:drawing>
          <wp:inline distT="0" distB="0" distL="0" distR="0" wp14:anchorId="1CB2B038" wp14:editId="0E1F0B92">
            <wp:extent cx="1781175" cy="11620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19" cy="11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4FEBA420" w14:textId="77777777" w:rsidR="00833276" w:rsidRPr="00CB29B6" w:rsidRDefault="00833276" w:rsidP="00833276"/>
    <w:p w14:paraId="1E044FF2" w14:textId="77777777" w:rsidR="00833276" w:rsidRPr="00CB29B6" w:rsidRDefault="00833276" w:rsidP="00833276">
      <w:r>
        <w:rPr>
          <w:b/>
          <w:bCs/>
        </w:rPr>
        <w:t xml:space="preserve">                    Inbjudan till möte om Gunnar Wennerbergs 200-årsdag</w:t>
      </w:r>
      <w:r w:rsidRPr="00CB29B6">
        <w:t> </w:t>
      </w:r>
    </w:p>
    <w:p w14:paraId="267BB51B" w14:textId="77777777" w:rsidR="00833276" w:rsidRPr="00CB29B6" w:rsidRDefault="00833276" w:rsidP="00833276">
      <w:r>
        <w:t xml:space="preserve">Den </w:t>
      </w:r>
      <w:r w:rsidRPr="00CB29B6">
        <w:t>2 oktober 2017 har det gått 200 år sedan Gunnar Wennerberg föddes. Hans betydelse för studentlivet</w:t>
      </w:r>
      <w:r>
        <w:t xml:space="preserve"> i</w:t>
      </w:r>
      <w:r w:rsidRPr="00CB29B6">
        <w:t xml:space="preserve"> Uppsala och för omvärldens syn på Uppsala liksom hans betydelse som kompositör, politiker och kulturadministratör motiverar att detta uppmärksammas.</w:t>
      </w:r>
    </w:p>
    <w:p w14:paraId="72DF9D81" w14:textId="77777777" w:rsidR="00833276" w:rsidRPr="00CB29B6" w:rsidRDefault="00833276" w:rsidP="00833276">
      <w:r w:rsidRPr="00CB29B6">
        <w:t xml:space="preserve">Wennerbergs minne odlas </w:t>
      </w:r>
      <w:r>
        <w:t>i</w:t>
      </w:r>
      <w:r w:rsidRPr="00CB29B6">
        <w:t xml:space="preserve"> många miljöer</w:t>
      </w:r>
      <w:r>
        <w:t xml:space="preserve"> i Uppsala, </w:t>
      </w:r>
      <w:r w:rsidRPr="00CB29B6">
        <w:t xml:space="preserve">inte minst </w:t>
      </w:r>
      <w:r>
        <w:t>vid</w:t>
      </w:r>
      <w:r w:rsidRPr="00CB29B6">
        <w:t xml:space="preserve"> Västgöta</w:t>
      </w:r>
      <w:r>
        <w:t xml:space="preserve"> N</w:t>
      </w:r>
      <w:r w:rsidRPr="00CB29B6">
        <w:t xml:space="preserve">ation. Nationens landskapsförening inbjuder därför i samarbete med Glunt-Akademin (GA) till </w:t>
      </w:r>
      <w:r>
        <w:t>ett</w:t>
      </w:r>
      <w:r w:rsidRPr="00CB29B6">
        <w:t xml:space="preserve"> </w:t>
      </w:r>
      <w:r>
        <w:t xml:space="preserve">möte </w:t>
      </w:r>
      <w:r w:rsidRPr="00CB29B6">
        <w:t>om hur</w:t>
      </w:r>
      <w:r>
        <w:t xml:space="preserve"> ett firande av 200-årsminnet </w:t>
      </w:r>
      <w:r w:rsidRPr="00CB29B6">
        <w:t>kan utformas.</w:t>
      </w:r>
      <w:r>
        <w:t xml:space="preserve"> Vi tror att åtskilliga intressanta och roliga uppslag då kan vaskas fram. Mötet kommer att ledas av prof. Christer Åsberg.</w:t>
      </w:r>
    </w:p>
    <w:p w14:paraId="07AA4FC2" w14:textId="77777777" w:rsidR="00833276" w:rsidRPr="00CB29B6" w:rsidRDefault="00833276" w:rsidP="00833276">
      <w:pPr>
        <w:rPr>
          <w:b/>
        </w:rPr>
      </w:pPr>
      <w:r>
        <w:t xml:space="preserve">Diskussionen vid mötet får ge underlag och ledning för det fortsatta planeringsarbetet. </w:t>
      </w:r>
      <w:r w:rsidRPr="00CB29B6">
        <w:rPr>
          <w:b/>
        </w:rPr>
        <w:t> </w:t>
      </w:r>
    </w:p>
    <w:p w14:paraId="2BC27C8D" w14:textId="77777777" w:rsidR="00833276" w:rsidRDefault="00833276" w:rsidP="00833276">
      <w:r w:rsidRPr="00CB29B6">
        <w:t>Mötet äger rum på Västgöta</w:t>
      </w:r>
      <w:r>
        <w:t xml:space="preserve"> Nation månd</w:t>
      </w:r>
      <w:r w:rsidRPr="00CB29B6">
        <w:t xml:space="preserve">agen den </w:t>
      </w:r>
      <w:r>
        <w:t xml:space="preserve">7 sept. </w:t>
      </w:r>
      <w:r w:rsidRPr="00CB29B6">
        <w:t>kl.</w:t>
      </w:r>
      <w:r>
        <w:t xml:space="preserve"> 19.00.</w:t>
      </w:r>
      <w:r w:rsidRPr="00CB29B6">
        <w:t>               </w:t>
      </w:r>
    </w:p>
    <w:p w14:paraId="5F30F41A" w14:textId="77777777" w:rsidR="00833276" w:rsidRPr="00CB29B6" w:rsidRDefault="00833276" w:rsidP="00833276">
      <w:r>
        <w:t>Landskapsföreningen bjuder på kaffe.</w:t>
      </w:r>
      <w:r w:rsidRPr="00CB29B6">
        <w:t> </w:t>
      </w:r>
    </w:p>
    <w:p w14:paraId="74118333" w14:textId="77777777" w:rsidR="00833276" w:rsidRDefault="00833276" w:rsidP="00833276">
      <w:r w:rsidRPr="00CB29B6">
        <w:t xml:space="preserve">Anmälan om </w:t>
      </w:r>
      <w:r>
        <w:t>deltagande görs till Harald Bohlin,</w:t>
      </w:r>
      <w:r w:rsidRPr="00CB29B6">
        <w:t xml:space="preserve"> </w:t>
      </w:r>
      <w:hyperlink r:id="rId10" w:history="1">
        <w:r w:rsidRPr="009A5535">
          <w:rPr>
            <w:rStyle w:val="Hyperlnk"/>
          </w:rPr>
          <w:t>harald_bohlin@telia.com</w:t>
        </w:r>
      </w:hyperlink>
      <w:r>
        <w:t xml:space="preserve"> , </w:t>
      </w:r>
    </w:p>
    <w:p w14:paraId="5EE34219" w14:textId="77777777" w:rsidR="00833276" w:rsidRDefault="00833276" w:rsidP="00833276">
      <w:r>
        <w:t xml:space="preserve">alt. tel. </w:t>
      </w:r>
      <w:r w:rsidRPr="00E65E97">
        <w:t>0709-38 38 43</w:t>
      </w:r>
      <w:r>
        <w:t>, helst före den 5 sept.</w:t>
      </w:r>
    </w:p>
    <w:p w14:paraId="4F6B9B9D" w14:textId="77777777" w:rsidR="00833276" w:rsidRPr="00CB29B6" w:rsidRDefault="00833276" w:rsidP="00833276">
      <w:r>
        <w:t>Välkommen!</w:t>
      </w:r>
    </w:p>
    <w:p w14:paraId="6E3DAA67" w14:textId="77777777" w:rsidR="00833276" w:rsidRPr="00CB29B6" w:rsidRDefault="00833276" w:rsidP="00833276">
      <w:r>
        <w:t>Kenny Jonsson</w:t>
      </w:r>
      <w:r w:rsidRPr="00CB29B6">
        <w:tab/>
      </w:r>
      <w:r w:rsidRPr="00CB29B6">
        <w:tab/>
      </w:r>
      <w:r w:rsidRPr="00CB29B6">
        <w:tab/>
      </w:r>
      <w:r>
        <w:t>Harald Bohlin</w:t>
      </w:r>
      <w:r w:rsidRPr="00CB29B6">
        <w:tab/>
      </w:r>
    </w:p>
    <w:p w14:paraId="4EBF1F7D" w14:textId="77777777" w:rsidR="00833276" w:rsidRPr="00CB29B6" w:rsidRDefault="00833276" w:rsidP="00833276">
      <w:r w:rsidRPr="00CB29B6">
        <w:t>Ordf</w:t>
      </w:r>
      <w:r>
        <w:t xml:space="preserve">. </w:t>
      </w:r>
      <w:r w:rsidRPr="00CB29B6">
        <w:t>i</w:t>
      </w:r>
      <w:r>
        <w:t xml:space="preserve"> L</w:t>
      </w:r>
      <w:r w:rsidRPr="00CB29B6">
        <w:t>andskapsföreningen</w:t>
      </w:r>
      <w:r w:rsidRPr="00CB29B6">
        <w:tab/>
      </w:r>
      <w:r w:rsidRPr="00CB29B6">
        <w:tab/>
        <w:t>Tf ordf. i GA</w:t>
      </w:r>
    </w:p>
    <w:p w14:paraId="1527D1CF" w14:textId="77777777" w:rsidR="00833276" w:rsidRPr="00CB29B6" w:rsidRDefault="00833276" w:rsidP="00833276">
      <w:r w:rsidRPr="00CB29B6">
        <w:tab/>
        <w:t> </w:t>
      </w:r>
      <w:r>
        <w:tab/>
      </w:r>
      <w:r>
        <w:tab/>
      </w:r>
      <w:r>
        <w:tab/>
        <w:t>www.gluntarna.se</w:t>
      </w:r>
    </w:p>
    <w:p w14:paraId="33A8AC0C" w14:textId="77777777" w:rsidR="00833276" w:rsidRPr="00CB29B6" w:rsidRDefault="00833276" w:rsidP="00833276"/>
    <w:p w14:paraId="68DD0486" w14:textId="77777777" w:rsidR="00833276" w:rsidRPr="00CB29B6" w:rsidRDefault="00833276" w:rsidP="00833276">
      <w:r w:rsidRPr="00CB29B6">
        <w:t>Sändlista:</w:t>
      </w:r>
    </w:p>
    <w:p w14:paraId="0203836B" w14:textId="77777777" w:rsidR="00833276" w:rsidRPr="00CB29B6" w:rsidRDefault="00833276" w:rsidP="00833276">
      <w:r w:rsidRPr="00CB29B6">
        <w:t xml:space="preserve">Uppsala universitet, Uppsala kommuns kulturnämnd, Stadsbiblioteket, Uppsala Konsert &amp; Kongress, </w:t>
      </w:r>
      <w:r>
        <w:t xml:space="preserve">Upplandsmuseet, </w:t>
      </w:r>
      <w:r w:rsidRPr="00CB29B6">
        <w:t xml:space="preserve">Kuratorskonventet, Västgöta nation, Allmänna Sången, OD, Uppsala studentkår, JuvenalOrden, SHT, </w:t>
      </w:r>
      <w:r>
        <w:t xml:space="preserve">Musikverket, Universitets- och studenthistoriska sällskapet, UNT, lokal-TV, ERGO, </w:t>
      </w:r>
      <w:r w:rsidRPr="00CB29B6">
        <w:t>Wennerbergska släkten /Adam Taube, Eklundshof, Gehrmans förlag</w:t>
      </w:r>
      <w:r>
        <w:t xml:space="preserve"> m.fl.</w:t>
      </w:r>
    </w:p>
    <w:p w14:paraId="0E3AF99E" w14:textId="77777777" w:rsidR="00833276" w:rsidRDefault="00833276">
      <w:pPr>
        <w:rPr>
          <w:sz w:val="24"/>
          <w:szCs w:val="24"/>
        </w:rPr>
      </w:pPr>
    </w:p>
    <w:p w14:paraId="7C06F388" w14:textId="77777777" w:rsidR="00BF538B" w:rsidRDefault="00BF538B">
      <w:pPr>
        <w:rPr>
          <w:sz w:val="24"/>
          <w:szCs w:val="24"/>
        </w:rPr>
      </w:pPr>
    </w:p>
    <w:p w14:paraId="61BC370C" w14:textId="77777777" w:rsidR="00833276" w:rsidRDefault="00833276">
      <w:pPr>
        <w:rPr>
          <w:sz w:val="24"/>
          <w:szCs w:val="24"/>
        </w:rPr>
      </w:pPr>
    </w:p>
    <w:p w14:paraId="0C98AA7E" w14:textId="77777777" w:rsidR="00833276" w:rsidRDefault="00833276">
      <w:pPr>
        <w:rPr>
          <w:sz w:val="24"/>
          <w:szCs w:val="24"/>
        </w:rPr>
      </w:pPr>
    </w:p>
    <w:p w14:paraId="57D16329" w14:textId="77777777" w:rsidR="00833276" w:rsidRDefault="00833276">
      <w:pPr>
        <w:rPr>
          <w:sz w:val="24"/>
          <w:szCs w:val="24"/>
        </w:rPr>
      </w:pPr>
    </w:p>
    <w:p w14:paraId="16D60F5D" w14:textId="77777777" w:rsidR="00833276" w:rsidRDefault="00833276">
      <w:pPr>
        <w:rPr>
          <w:sz w:val="24"/>
          <w:szCs w:val="24"/>
        </w:rPr>
      </w:pPr>
    </w:p>
    <w:p w14:paraId="38C8AE64" w14:textId="05D6FE4F" w:rsidR="00BF538B" w:rsidRDefault="00BF538B">
      <w:pPr>
        <w:rPr>
          <w:sz w:val="24"/>
          <w:szCs w:val="24"/>
        </w:rPr>
      </w:pPr>
      <w:r>
        <w:rPr>
          <w:sz w:val="24"/>
          <w:szCs w:val="24"/>
        </w:rPr>
        <w:t>Bil.2</w:t>
      </w:r>
    </w:p>
    <w:p w14:paraId="75431287" w14:textId="77777777" w:rsidR="00366F7F" w:rsidRPr="00C90464" w:rsidRDefault="00366F7F" w:rsidP="00366F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Deltagare i Wennerbergmöte</w:t>
      </w:r>
      <w:r w:rsidRPr="00C90464">
        <w:rPr>
          <w:b/>
          <w:bCs/>
          <w:sz w:val="32"/>
          <w:szCs w:val="32"/>
        </w:rPr>
        <w:t xml:space="preserve"> 7 September</w:t>
      </w:r>
      <w:r>
        <w:rPr>
          <w:b/>
          <w:bCs/>
          <w:sz w:val="32"/>
          <w:szCs w:val="32"/>
        </w:rPr>
        <w:t xml:space="preserve"> 2015</w:t>
      </w:r>
    </w:p>
    <w:p w14:paraId="292AB13E" w14:textId="77777777" w:rsidR="00366F7F" w:rsidRDefault="00366F7F" w:rsidP="00366F7F"/>
    <w:p w14:paraId="65DE5616" w14:textId="77777777" w:rsidR="00366F7F" w:rsidRDefault="00366F7F" w:rsidP="00366F7F">
      <w:r>
        <w:t>Jonas Carlander, Lidköpings Wennerbergsällskap</w:t>
      </w:r>
    </w:p>
    <w:p w14:paraId="1D997D89" w14:textId="77777777" w:rsidR="00366F7F" w:rsidRDefault="00366F7F" w:rsidP="00366F7F">
      <w:r>
        <w:t>Kenny Jonsson VgLF</w:t>
      </w:r>
    </w:p>
    <w:p w14:paraId="2471A7B2" w14:textId="77777777" w:rsidR="00366F7F" w:rsidRDefault="00366F7F" w:rsidP="00366F7F">
      <w:r>
        <w:t>Inga Svanfeldt, GA</w:t>
      </w:r>
    </w:p>
    <w:p w14:paraId="373B109C" w14:textId="77777777" w:rsidR="00366F7F" w:rsidRDefault="00366F7F" w:rsidP="00366F7F">
      <w:r>
        <w:t>Harald Bohlin, GA</w:t>
      </w:r>
    </w:p>
    <w:p w14:paraId="6FF90C4E" w14:textId="77777777" w:rsidR="00366F7F" w:rsidRDefault="00366F7F" w:rsidP="00366F7F">
      <w:r>
        <w:t xml:space="preserve">Adam Taube, Släktföreningen </w:t>
      </w:r>
    </w:p>
    <w:p w14:paraId="405A1228" w14:textId="77777777" w:rsidR="00366F7F" w:rsidRDefault="00366F7F" w:rsidP="00366F7F">
      <w:r>
        <w:t>Christer Åsberg, ODs Vänner, moderator</w:t>
      </w:r>
    </w:p>
    <w:p w14:paraId="5A777241" w14:textId="77777777" w:rsidR="00366F7F" w:rsidRDefault="00366F7F" w:rsidP="00366F7F">
      <w:r>
        <w:t>PG Norman GA</w:t>
      </w:r>
    </w:p>
    <w:p w14:paraId="33670CC4" w14:textId="77777777" w:rsidR="00366F7F" w:rsidRDefault="00366F7F" w:rsidP="00366F7F">
      <w:r>
        <w:t>Björn Ringström GA</w:t>
      </w:r>
    </w:p>
    <w:p w14:paraId="13619D4A" w14:textId="77777777" w:rsidR="00366F7F" w:rsidRDefault="00366F7F" w:rsidP="00366F7F">
      <w:r>
        <w:t>Kia Hedell, Carolina</w:t>
      </w:r>
    </w:p>
    <w:p w14:paraId="22DBCA72" w14:textId="77777777" w:rsidR="00366F7F" w:rsidRDefault="00366F7F" w:rsidP="00366F7F">
      <w:r>
        <w:t>Carl Frängsmyr, Uppsala universitet, SHT</w:t>
      </w:r>
    </w:p>
    <w:p w14:paraId="64F2317B" w14:textId="77777777" w:rsidR="00366F7F" w:rsidRPr="008F4787" w:rsidRDefault="00366F7F" w:rsidP="00366F7F">
      <w:pPr>
        <w:rPr>
          <w:rFonts w:cs="Arial"/>
          <w:lang w:val="sv-SE"/>
        </w:rPr>
      </w:pPr>
      <w:r w:rsidRPr="008F4787">
        <w:rPr>
          <w:rFonts w:cs="Arial"/>
          <w:lang w:val="sv-SE"/>
        </w:rPr>
        <w:t>Andreas Lindblad, JO</w:t>
      </w:r>
    </w:p>
    <w:p w14:paraId="3A61331F" w14:textId="77777777" w:rsidR="00366F7F" w:rsidRDefault="00366F7F" w:rsidP="00366F7F">
      <w:pPr>
        <w:rPr>
          <w:rFonts w:cs="Arial"/>
          <w:lang w:val="sv-SE"/>
        </w:rPr>
      </w:pPr>
      <w:r w:rsidRPr="008F4787">
        <w:rPr>
          <w:rFonts w:cs="Arial"/>
          <w:lang w:val="sv-SE"/>
        </w:rPr>
        <w:t>Tom Lundin, Universitets- och studenthistoriska sällskapet</w:t>
      </w:r>
    </w:p>
    <w:p w14:paraId="3DF2F445" w14:textId="2E0B84B0" w:rsidR="00366F7F" w:rsidRPr="008F4787" w:rsidRDefault="00366F7F" w:rsidP="00366F7F">
      <w:pPr>
        <w:rPr>
          <w:rFonts w:cs="Arial"/>
          <w:lang w:val="sv-SE"/>
        </w:rPr>
      </w:pPr>
      <w:r>
        <w:rPr>
          <w:rFonts w:cs="Arial"/>
          <w:lang w:val="sv-SE"/>
        </w:rPr>
        <w:t xml:space="preserve">Linus Mattsson, </w:t>
      </w:r>
      <w:r w:rsidR="009B4311">
        <w:rPr>
          <w:rFonts w:cs="Arial"/>
          <w:lang w:val="sv-SE"/>
        </w:rPr>
        <w:t xml:space="preserve">1 Q </w:t>
      </w:r>
      <w:r>
        <w:rPr>
          <w:rFonts w:cs="Arial"/>
          <w:lang w:val="sv-SE"/>
        </w:rPr>
        <w:t>Vg</w:t>
      </w:r>
    </w:p>
    <w:p w14:paraId="2C91C3E6" w14:textId="77777777" w:rsidR="00366F7F" w:rsidRDefault="00366F7F" w:rsidP="00366F7F"/>
    <w:p w14:paraId="1C4BE60F" w14:textId="77777777" w:rsidR="003C6B3F" w:rsidRDefault="003C6B3F">
      <w:pPr>
        <w:rPr>
          <w:sz w:val="24"/>
          <w:szCs w:val="24"/>
        </w:rPr>
      </w:pPr>
    </w:p>
    <w:p w14:paraId="26C57C6E" w14:textId="77777777" w:rsidR="003C6B3F" w:rsidRDefault="003C6B3F">
      <w:pPr>
        <w:rPr>
          <w:sz w:val="24"/>
          <w:szCs w:val="24"/>
        </w:rPr>
      </w:pPr>
    </w:p>
    <w:p w14:paraId="01435D88" w14:textId="77777777" w:rsidR="003C6B3F" w:rsidRDefault="003C6B3F">
      <w:pPr>
        <w:rPr>
          <w:sz w:val="24"/>
          <w:szCs w:val="24"/>
        </w:rPr>
      </w:pPr>
    </w:p>
    <w:p w14:paraId="1067EE85" w14:textId="77777777" w:rsidR="003C6B3F" w:rsidRDefault="003C6B3F">
      <w:pPr>
        <w:rPr>
          <w:sz w:val="24"/>
          <w:szCs w:val="24"/>
        </w:rPr>
      </w:pPr>
    </w:p>
    <w:p w14:paraId="7E361C10" w14:textId="77777777" w:rsidR="003C6B3F" w:rsidRDefault="003C6B3F">
      <w:pPr>
        <w:rPr>
          <w:sz w:val="24"/>
          <w:szCs w:val="24"/>
        </w:rPr>
      </w:pPr>
    </w:p>
    <w:p w14:paraId="7CDF7C8B" w14:textId="77777777" w:rsidR="003C6B3F" w:rsidRDefault="003C6B3F">
      <w:pPr>
        <w:rPr>
          <w:sz w:val="24"/>
          <w:szCs w:val="24"/>
        </w:rPr>
      </w:pPr>
    </w:p>
    <w:p w14:paraId="24B9EA4B" w14:textId="77777777" w:rsidR="003C6B3F" w:rsidRDefault="003C6B3F">
      <w:pPr>
        <w:rPr>
          <w:sz w:val="24"/>
          <w:szCs w:val="24"/>
        </w:rPr>
      </w:pPr>
    </w:p>
    <w:p w14:paraId="0B5DF439" w14:textId="77777777" w:rsidR="003C6B3F" w:rsidRDefault="003C6B3F">
      <w:pPr>
        <w:rPr>
          <w:sz w:val="24"/>
          <w:szCs w:val="24"/>
        </w:rPr>
      </w:pPr>
    </w:p>
    <w:p w14:paraId="2E6EF24B" w14:textId="77777777" w:rsidR="003C6B3F" w:rsidRDefault="003C6B3F">
      <w:pPr>
        <w:rPr>
          <w:sz w:val="24"/>
          <w:szCs w:val="24"/>
        </w:rPr>
      </w:pPr>
    </w:p>
    <w:p w14:paraId="7151FAF0" w14:textId="77777777" w:rsidR="003C6B3F" w:rsidRDefault="003C6B3F">
      <w:pPr>
        <w:rPr>
          <w:sz w:val="24"/>
          <w:szCs w:val="24"/>
        </w:rPr>
      </w:pPr>
    </w:p>
    <w:p w14:paraId="7114C544" w14:textId="77777777" w:rsidR="003C6B3F" w:rsidRDefault="003C6B3F">
      <w:pPr>
        <w:rPr>
          <w:sz w:val="24"/>
          <w:szCs w:val="24"/>
        </w:rPr>
      </w:pPr>
    </w:p>
    <w:p w14:paraId="44E0BA1D" w14:textId="77777777" w:rsidR="003C6B3F" w:rsidRDefault="003C6B3F">
      <w:pPr>
        <w:rPr>
          <w:sz w:val="24"/>
          <w:szCs w:val="24"/>
        </w:rPr>
      </w:pPr>
    </w:p>
    <w:p w14:paraId="7C50C079" w14:textId="77777777" w:rsidR="003C6B3F" w:rsidRDefault="003C6B3F">
      <w:pPr>
        <w:rPr>
          <w:sz w:val="24"/>
          <w:szCs w:val="24"/>
        </w:rPr>
      </w:pPr>
    </w:p>
    <w:p w14:paraId="40F4EF46" w14:textId="77777777" w:rsidR="003C6B3F" w:rsidRDefault="003C6B3F">
      <w:pPr>
        <w:rPr>
          <w:sz w:val="24"/>
          <w:szCs w:val="24"/>
        </w:rPr>
      </w:pPr>
    </w:p>
    <w:p w14:paraId="0F8C1A16" w14:textId="77777777" w:rsidR="003C6B3F" w:rsidRDefault="003C6B3F">
      <w:pPr>
        <w:rPr>
          <w:sz w:val="24"/>
          <w:szCs w:val="24"/>
        </w:rPr>
      </w:pPr>
    </w:p>
    <w:p w14:paraId="0CD186AD" w14:textId="77777777" w:rsidR="003C6B3F" w:rsidRDefault="003C6B3F">
      <w:pPr>
        <w:rPr>
          <w:sz w:val="24"/>
          <w:szCs w:val="24"/>
        </w:rPr>
      </w:pPr>
    </w:p>
    <w:p w14:paraId="5D2855AA" w14:textId="77777777" w:rsidR="003C6B3F" w:rsidRDefault="003C6B3F">
      <w:pPr>
        <w:rPr>
          <w:sz w:val="24"/>
          <w:szCs w:val="24"/>
        </w:rPr>
      </w:pPr>
    </w:p>
    <w:p w14:paraId="6F6B4B26" w14:textId="77777777" w:rsidR="003C6B3F" w:rsidRDefault="003C6B3F">
      <w:pPr>
        <w:rPr>
          <w:sz w:val="24"/>
          <w:szCs w:val="24"/>
        </w:rPr>
      </w:pPr>
    </w:p>
    <w:p w14:paraId="022EDC55" w14:textId="77777777" w:rsidR="003C6B3F" w:rsidRDefault="003C6B3F">
      <w:pPr>
        <w:rPr>
          <w:sz w:val="24"/>
          <w:szCs w:val="24"/>
        </w:rPr>
      </w:pPr>
    </w:p>
    <w:p w14:paraId="5AC74F2A" w14:textId="77777777" w:rsidR="003C6B3F" w:rsidRDefault="003C6B3F">
      <w:pPr>
        <w:rPr>
          <w:sz w:val="24"/>
          <w:szCs w:val="24"/>
        </w:rPr>
      </w:pPr>
    </w:p>
    <w:p w14:paraId="2B34F77F" w14:textId="77777777" w:rsidR="003C6B3F" w:rsidRDefault="003C6B3F">
      <w:pPr>
        <w:rPr>
          <w:sz w:val="24"/>
          <w:szCs w:val="24"/>
        </w:rPr>
      </w:pPr>
    </w:p>
    <w:p w14:paraId="2A078992" w14:textId="77777777" w:rsidR="003C6B3F" w:rsidRDefault="003C6B3F">
      <w:pPr>
        <w:rPr>
          <w:sz w:val="24"/>
          <w:szCs w:val="24"/>
        </w:rPr>
      </w:pPr>
    </w:p>
    <w:p w14:paraId="7E3575FC" w14:textId="77777777" w:rsidR="003C6B3F" w:rsidRDefault="003C6B3F">
      <w:pPr>
        <w:rPr>
          <w:sz w:val="24"/>
          <w:szCs w:val="24"/>
        </w:rPr>
      </w:pPr>
    </w:p>
    <w:p w14:paraId="63FC3D7B" w14:textId="77777777" w:rsidR="003C6B3F" w:rsidRDefault="003C6B3F">
      <w:pPr>
        <w:rPr>
          <w:sz w:val="24"/>
          <w:szCs w:val="24"/>
        </w:rPr>
      </w:pPr>
    </w:p>
    <w:p w14:paraId="5ECF781D" w14:textId="77777777" w:rsidR="003C6B3F" w:rsidRDefault="003C6B3F">
      <w:pPr>
        <w:rPr>
          <w:sz w:val="24"/>
          <w:szCs w:val="24"/>
        </w:rPr>
      </w:pPr>
    </w:p>
    <w:p w14:paraId="583FE7F8" w14:textId="77777777" w:rsidR="003C6B3F" w:rsidRDefault="003C6B3F">
      <w:pPr>
        <w:rPr>
          <w:sz w:val="24"/>
          <w:szCs w:val="24"/>
        </w:rPr>
      </w:pPr>
    </w:p>
    <w:p w14:paraId="26B30377" w14:textId="77777777" w:rsidR="003C6B3F" w:rsidRDefault="003C6B3F">
      <w:pPr>
        <w:rPr>
          <w:sz w:val="24"/>
          <w:szCs w:val="24"/>
        </w:rPr>
      </w:pPr>
    </w:p>
    <w:p w14:paraId="3C98B510" w14:textId="77777777" w:rsidR="003C6B3F" w:rsidRDefault="003C6B3F">
      <w:pPr>
        <w:rPr>
          <w:sz w:val="24"/>
          <w:szCs w:val="24"/>
        </w:rPr>
      </w:pPr>
    </w:p>
    <w:p w14:paraId="4966EF91" w14:textId="77777777" w:rsidR="003C6B3F" w:rsidRDefault="003C6B3F">
      <w:pPr>
        <w:rPr>
          <w:sz w:val="24"/>
          <w:szCs w:val="24"/>
        </w:rPr>
      </w:pPr>
    </w:p>
    <w:p w14:paraId="0D0175D4" w14:textId="77777777" w:rsidR="003C6B3F" w:rsidRDefault="003C6B3F">
      <w:pPr>
        <w:rPr>
          <w:sz w:val="24"/>
          <w:szCs w:val="24"/>
        </w:rPr>
      </w:pPr>
    </w:p>
    <w:p w14:paraId="27835AE7" w14:textId="0047EFCF" w:rsidR="00366F7F" w:rsidRDefault="00E82072">
      <w:pPr>
        <w:rPr>
          <w:sz w:val="24"/>
          <w:szCs w:val="24"/>
        </w:rPr>
      </w:pPr>
      <w:r>
        <w:rPr>
          <w:sz w:val="24"/>
          <w:szCs w:val="24"/>
        </w:rPr>
        <w:t>Bil.3</w:t>
      </w:r>
    </w:p>
    <w:p w14:paraId="62D32919" w14:textId="59DC97FF" w:rsidR="005329B1" w:rsidRDefault="005329B1">
      <w:pPr>
        <w:rPr>
          <w:sz w:val="24"/>
          <w:szCs w:val="24"/>
        </w:rPr>
      </w:pPr>
      <w:r>
        <w:rPr>
          <w:sz w:val="24"/>
          <w:szCs w:val="24"/>
        </w:rPr>
        <w:t>Christer Åsbergs inledningsanförande:</w:t>
      </w:r>
    </w:p>
    <w:p w14:paraId="2F8CDFED" w14:textId="77777777" w:rsidR="005329B1" w:rsidRPr="007854B3" w:rsidRDefault="005329B1" w:rsidP="005329B1">
      <w:pPr>
        <w:pStyle w:val="Rubrik2"/>
        <w:rPr>
          <w:rFonts w:ascii="Times New Roman" w:hAnsi="Times New Roman" w:cs="Times New Roman"/>
          <w:sz w:val="36"/>
          <w:szCs w:val="36"/>
        </w:rPr>
      </w:pPr>
      <w:r w:rsidRPr="007854B3">
        <w:rPr>
          <w:rFonts w:ascii="Times New Roman" w:hAnsi="Times New Roman" w:cs="Times New Roman"/>
          <w:sz w:val="36"/>
          <w:szCs w:val="36"/>
        </w:rPr>
        <w:t>Gunnar Wennerberg 200 år</w:t>
      </w:r>
    </w:p>
    <w:p w14:paraId="4A7749B6" w14:textId="77777777" w:rsidR="005329B1" w:rsidRDefault="005329B1" w:rsidP="005329B1">
      <w:pPr>
        <w:rPr>
          <w:rFonts w:cs="Times New Roman"/>
          <w:sz w:val="24"/>
          <w:szCs w:val="24"/>
        </w:rPr>
      </w:pPr>
      <w:r w:rsidRPr="008F07B5">
        <w:rPr>
          <w:rFonts w:cs="Times New Roman"/>
          <w:sz w:val="24"/>
          <w:szCs w:val="24"/>
        </w:rPr>
        <w:t>Möte på Västgöta nation 7 september 2015</w:t>
      </w:r>
    </w:p>
    <w:p w14:paraId="5D53A7F4" w14:textId="77777777" w:rsidR="005329B1" w:rsidRDefault="005329B1" w:rsidP="005329B1">
      <w:pPr>
        <w:rPr>
          <w:rFonts w:cs="Times New Roman"/>
          <w:sz w:val="24"/>
          <w:szCs w:val="24"/>
        </w:rPr>
      </w:pPr>
    </w:p>
    <w:p w14:paraId="6D5F1780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GW 200 år 2 oktober 2017.</w:t>
      </w:r>
      <w:r w:rsidRPr="008F07B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Tanken har väckts att födelsedagen borde uppmärksammas. </w:t>
      </w:r>
    </w:p>
    <w:p w14:paraId="74157DDC" w14:textId="77777777" w:rsidR="005329B1" w:rsidRPr="005351BB" w:rsidRDefault="005329B1" w:rsidP="005329B1">
      <w:pPr>
        <w:rPr>
          <w:rFonts w:cs="Times New Roman"/>
          <w:b/>
          <w:sz w:val="24"/>
          <w:szCs w:val="24"/>
        </w:rPr>
      </w:pPr>
      <w:r w:rsidRPr="005351BB">
        <w:rPr>
          <w:rFonts w:cs="Times New Roman"/>
          <w:b/>
          <w:sz w:val="24"/>
          <w:szCs w:val="24"/>
        </w:rPr>
        <w:t>Vad är det som krävs för att man ska fira en 200-årsdag?</w:t>
      </w:r>
    </w:p>
    <w:p w14:paraId="778A6491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Personen måste ha gjort en stor, gärna bestående insats.</w:t>
      </w:r>
    </w:p>
    <w:p w14:paraId="1341146D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Personen eller hans/hennes gärning ska ha någon form av aktualitet</w:t>
      </w:r>
    </w:p>
    <w:p w14:paraId="42B955EA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Personen bör vara av riksintresse men också ha många lokala anknytningar</w:t>
      </w:r>
    </w:p>
    <w:p w14:paraId="5B21D450" w14:textId="77777777" w:rsidR="005329B1" w:rsidRDefault="005329B1" w:rsidP="005329B1">
      <w:pPr>
        <w:rPr>
          <w:rFonts w:cs="Times New Roman"/>
          <w:sz w:val="24"/>
          <w:szCs w:val="24"/>
        </w:rPr>
      </w:pPr>
    </w:p>
    <w:p w14:paraId="3BDAE6E4" w14:textId="77777777" w:rsidR="005329B1" w:rsidRPr="005351BB" w:rsidRDefault="005329B1" w:rsidP="005329B1">
      <w:pPr>
        <w:rPr>
          <w:rFonts w:cs="Times New Roman"/>
          <w:b/>
          <w:sz w:val="24"/>
          <w:szCs w:val="24"/>
        </w:rPr>
      </w:pPr>
      <w:r w:rsidRPr="005351BB">
        <w:rPr>
          <w:rFonts w:cs="Times New Roman"/>
          <w:b/>
          <w:sz w:val="24"/>
          <w:szCs w:val="24"/>
        </w:rPr>
        <w:t>Allt stämmer in på GW:</w:t>
      </w:r>
    </w:p>
    <w:p w14:paraId="57D88CE6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Han har gjort stora insatser på många områden, ”varhelst man kommer inom alla fakulteter”</w:t>
      </w:r>
    </w:p>
    <w:p w14:paraId="29A225C1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Studentsången, Gluntarne. Musik</w:t>
      </w:r>
    </w:p>
    <w:p w14:paraId="4C8F1A8E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 Lärare och skolman</w:t>
      </w:r>
    </w:p>
    <w:p w14:paraId="28FA9154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 Ämbetsman och politiker (landshövding, statsråd): dövstumsundervisning, dämpning av latinherraväldet, fattigvårdsstadga</w:t>
      </w:r>
    </w:p>
    <w:p w14:paraId="2FA611E4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 Andliga sånger. Psalmer.  Betydelse inom svenska kyrkan och väckelserörelsen</w:t>
      </w:r>
    </w:p>
    <w:p w14:paraId="11093185" w14:textId="77777777" w:rsidR="005329B1" w:rsidRDefault="005329B1" w:rsidP="005329B1">
      <w:pPr>
        <w:rPr>
          <w:rFonts w:cs="Times New Roman"/>
          <w:sz w:val="24"/>
          <w:szCs w:val="24"/>
        </w:rPr>
      </w:pPr>
    </w:p>
    <w:p w14:paraId="28BD7F0E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</w:p>
    <w:p w14:paraId="08BFF75C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 Gluntarne lever än, hans studentromantik är en del av en allmän 1800-talsromantik</w:t>
      </w:r>
    </w:p>
    <w:p w14:paraId="47812B89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 Insatser för jämställdhet man-kvinna: kvinnliga gluntar, folkvisa: </w:t>
      </w:r>
      <w:r w:rsidRPr="00251BEF">
        <w:rPr>
          <w:rFonts w:cs="Times New Roman"/>
          <w:sz w:val="24"/>
          <w:szCs w:val="24"/>
        </w:rPr>
        <w:t>Tösa på Svältera</w:t>
      </w:r>
      <w:r>
        <w:rPr>
          <w:rFonts w:cs="Times New Roman"/>
          <w:sz w:val="24"/>
          <w:szCs w:val="24"/>
        </w:rPr>
        <w:t>, inrättande av flickläroverk</w:t>
      </w:r>
    </w:p>
    <w:p w14:paraId="416FF991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 Civilkurage: vägrade svära studenteden, vägrade underteckna ett regeringsbeslut, mot kungens vilja</w:t>
      </w:r>
    </w:p>
    <w:p w14:paraId="7FC5FE7F" w14:textId="77777777" w:rsidR="005329B1" w:rsidRDefault="005329B1" w:rsidP="005329B1">
      <w:pPr>
        <w:rPr>
          <w:rFonts w:cs="Times New Roman"/>
          <w:sz w:val="24"/>
          <w:szCs w:val="24"/>
        </w:rPr>
      </w:pPr>
    </w:p>
    <w:p w14:paraId="69C151A2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 GW är ett riksintresse genom Gluntarne men är känd även utomlands tack vare Gluntarne och Davids psalmer. Han har lokala ankarfästen: </w:t>
      </w:r>
    </w:p>
    <w:p w14:paraId="3865ABAA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Västergötland fr a Lidköping och Skara, </w:t>
      </w:r>
    </w:p>
    <w:p w14:paraId="2F775D3E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 Uppsala, Västgöta nation, JO (det återupplivade juvenaleriet), OD, Allmänna sången</w:t>
      </w:r>
    </w:p>
    <w:p w14:paraId="1140EE1D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 Stockholm: akademierna: Svenska, Musikaliska och Vitterhets</w:t>
      </w:r>
    </w:p>
    <w:p w14:paraId="02FB992B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 Den Wennerberg-Taubeska släkten</w:t>
      </w:r>
    </w:p>
    <w:p w14:paraId="092FB6CE" w14:textId="77777777" w:rsidR="005329B1" w:rsidRDefault="005329B1" w:rsidP="005329B1">
      <w:pPr>
        <w:rPr>
          <w:rFonts w:cs="Times New Roman"/>
          <w:sz w:val="24"/>
          <w:szCs w:val="24"/>
        </w:rPr>
      </w:pPr>
    </w:p>
    <w:p w14:paraId="0684A873" w14:textId="77777777" w:rsidR="005329B1" w:rsidRPr="005351BB" w:rsidRDefault="005329B1" w:rsidP="005329B1">
      <w:pPr>
        <w:rPr>
          <w:rFonts w:cs="Times New Roman"/>
          <w:i/>
          <w:sz w:val="24"/>
          <w:szCs w:val="24"/>
        </w:rPr>
      </w:pPr>
      <w:r w:rsidRPr="005351BB">
        <w:rPr>
          <w:rFonts w:cs="Times New Roman"/>
          <w:i/>
          <w:sz w:val="24"/>
          <w:szCs w:val="24"/>
        </w:rPr>
        <w:t xml:space="preserve">Panoramat kan i sin vidd och verkan påminna om Linné, vars 300-årsminne nyss firades. </w:t>
      </w:r>
    </w:p>
    <w:p w14:paraId="2A3F034F" w14:textId="77777777" w:rsidR="005329B1" w:rsidRDefault="005329B1" w:rsidP="005329B1">
      <w:pPr>
        <w:rPr>
          <w:rFonts w:cs="Times New Roman"/>
          <w:sz w:val="24"/>
          <w:szCs w:val="24"/>
        </w:rPr>
      </w:pPr>
    </w:p>
    <w:p w14:paraId="4E6EB97B" w14:textId="77777777" w:rsidR="005329B1" w:rsidRPr="00251BEF" w:rsidRDefault="005329B1" w:rsidP="005329B1">
      <w:pPr>
        <w:rPr>
          <w:rFonts w:cs="Times New Roman"/>
          <w:sz w:val="24"/>
          <w:szCs w:val="24"/>
        </w:rPr>
      </w:pPr>
      <w:r w:rsidRPr="005351BB">
        <w:rPr>
          <w:rFonts w:cs="Times New Roman"/>
          <w:b/>
          <w:sz w:val="24"/>
          <w:szCs w:val="24"/>
        </w:rPr>
        <w:t>Vad mötet bör komma fram till är väl endera av följande</w:t>
      </w:r>
      <w:r w:rsidRPr="00251BEF">
        <w:rPr>
          <w:rFonts w:cs="Times New Roman"/>
          <w:sz w:val="24"/>
          <w:szCs w:val="24"/>
        </w:rPr>
        <w:t>:</w:t>
      </w:r>
    </w:p>
    <w:p w14:paraId="08CE7715" w14:textId="77777777" w:rsidR="005329B1" w:rsidRPr="00251BEF" w:rsidRDefault="005329B1" w:rsidP="005329B1">
      <w:pPr>
        <w:rPr>
          <w:rFonts w:cs="Times New Roman"/>
          <w:sz w:val="24"/>
          <w:szCs w:val="24"/>
        </w:rPr>
      </w:pPr>
      <w:r w:rsidRPr="00251BEF">
        <w:rPr>
          <w:rFonts w:cs="Times New Roman"/>
          <w:sz w:val="24"/>
          <w:szCs w:val="24"/>
        </w:rPr>
        <w:t>1 Ett stort centraliserat jubileumsfirande med universitetet som huvudaktör och med bidrag från olika mindre aktörer, i så fall koncentrerat till en jubileumsvecka och faller inom ansvarsområdet för universitetets konferensservice.</w:t>
      </w:r>
    </w:p>
    <w:p w14:paraId="73BB1A79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 Ett decentraliserat firande </w:t>
      </w:r>
      <w:r w:rsidRPr="00251BEF">
        <w:rPr>
          <w:rFonts w:cs="Times New Roman"/>
          <w:sz w:val="24"/>
          <w:szCs w:val="24"/>
        </w:rPr>
        <w:t>utspritt över året</w:t>
      </w:r>
      <w:r>
        <w:rPr>
          <w:rFonts w:cs="Times New Roman"/>
          <w:sz w:val="24"/>
          <w:szCs w:val="24"/>
        </w:rPr>
        <w:t xml:space="preserve"> (terminen, en vecka)</w:t>
      </w:r>
      <w:r w:rsidRPr="00251BEF">
        <w:rPr>
          <w:rFonts w:cs="Times New Roman"/>
          <w:sz w:val="24"/>
          <w:szCs w:val="24"/>
        </w:rPr>
        <w:t xml:space="preserve"> med flera olika aktörer som agerar på egen hand. Här krävs dock en organisatorisk samordning, </w:t>
      </w:r>
      <w:r>
        <w:rPr>
          <w:rFonts w:cs="Times New Roman"/>
          <w:sz w:val="24"/>
          <w:szCs w:val="24"/>
        </w:rPr>
        <w:t xml:space="preserve">genom </w:t>
      </w:r>
      <w:r w:rsidRPr="00251BEF">
        <w:rPr>
          <w:rFonts w:cs="Times New Roman"/>
          <w:sz w:val="24"/>
          <w:szCs w:val="24"/>
        </w:rPr>
        <w:t>GA t.ex., ett informations</w:t>
      </w:r>
      <w:r>
        <w:rPr>
          <w:rFonts w:cs="Times New Roman"/>
          <w:sz w:val="24"/>
          <w:szCs w:val="24"/>
        </w:rPr>
        <w:t>kommitté</w:t>
      </w:r>
      <w:r w:rsidRPr="00251BEF">
        <w:rPr>
          <w:rFonts w:cs="Times New Roman"/>
          <w:sz w:val="24"/>
          <w:szCs w:val="24"/>
        </w:rPr>
        <w:t xml:space="preserve">. Uppgiften för </w:t>
      </w:r>
      <w:r>
        <w:rPr>
          <w:rFonts w:cs="Times New Roman"/>
          <w:sz w:val="24"/>
          <w:szCs w:val="24"/>
        </w:rPr>
        <w:t>en sådan</w:t>
      </w:r>
      <w:r w:rsidRPr="00251BEF">
        <w:rPr>
          <w:rFonts w:cs="Times New Roman"/>
          <w:sz w:val="24"/>
          <w:szCs w:val="24"/>
        </w:rPr>
        <w:t xml:space="preserve"> bör vara att </w:t>
      </w:r>
      <w:r>
        <w:rPr>
          <w:rFonts w:cs="Times New Roman"/>
          <w:sz w:val="24"/>
          <w:szCs w:val="24"/>
        </w:rPr>
        <w:t xml:space="preserve">inventera, </w:t>
      </w:r>
      <w:r w:rsidRPr="00251BEF">
        <w:rPr>
          <w:rFonts w:cs="Times New Roman"/>
          <w:sz w:val="24"/>
          <w:szCs w:val="24"/>
        </w:rPr>
        <w:t>identifiera och påminna aktuella instanser, informera de olika aktörerna om evenemang som är på gång och meddela allmänheten genom att förse olika informationsställen med relevant material.</w:t>
      </w:r>
    </w:p>
    <w:p w14:paraId="6BF3767C" w14:textId="77777777" w:rsidR="005329B1" w:rsidRPr="005351BB" w:rsidRDefault="005329B1" w:rsidP="005329B1">
      <w:pPr>
        <w:rPr>
          <w:rFonts w:cs="Times New Roman"/>
          <w:b/>
          <w:sz w:val="24"/>
          <w:szCs w:val="24"/>
        </w:rPr>
      </w:pPr>
      <w:r w:rsidRPr="005351BB">
        <w:rPr>
          <w:rFonts w:cs="Times New Roman"/>
          <w:b/>
          <w:sz w:val="24"/>
          <w:szCs w:val="24"/>
        </w:rPr>
        <w:t>Vilka typer av program kan förväntas?</w:t>
      </w:r>
    </w:p>
    <w:p w14:paraId="76156DDA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Seminarium, konferens (kräver universitetsnivå). GW:s insatser i samhällslivet</w:t>
      </w:r>
    </w:p>
    <w:p w14:paraId="2F24394F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Utställningar, fysiska och virtuella (Carolina)</w:t>
      </w:r>
    </w:p>
    <w:p w14:paraId="1BB761F2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Konserter</w:t>
      </w:r>
    </w:p>
    <w:p w14:paraId="65353703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 Dramatiseringar, Ulf Fredrikssons dramatisering</w:t>
      </w:r>
    </w:p>
    <w:p w14:paraId="458C4D79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 Kyrka/frikyrka</w:t>
      </w:r>
    </w:p>
    <w:p w14:paraId="3284FD90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 Bok, bilderbok?</w:t>
      </w:r>
    </w:p>
    <w:p w14:paraId="330058A7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 Olika festligheter beroende på sammanhang (Vg, JO, OD, AS) </w:t>
      </w:r>
    </w:p>
    <w:p w14:paraId="2F55C241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 Lokala program</w:t>
      </w:r>
    </w:p>
    <w:p w14:paraId="080A0B50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 Grundande av ett Gunnar Wennerbergsällskap</w:t>
      </w:r>
    </w:p>
    <w:p w14:paraId="0460AB6C" w14:textId="77777777" w:rsidR="005329B1" w:rsidRDefault="005329B1" w:rsidP="005329B1">
      <w:pPr>
        <w:rPr>
          <w:rFonts w:cs="Times New Roman"/>
          <w:sz w:val="24"/>
          <w:szCs w:val="24"/>
        </w:rPr>
      </w:pPr>
    </w:p>
    <w:p w14:paraId="0B9CF9EC" w14:textId="77777777" w:rsidR="005329B1" w:rsidRDefault="005329B1" w:rsidP="005329B1">
      <w:pPr>
        <w:rPr>
          <w:rFonts w:cs="Times New Roman"/>
          <w:sz w:val="24"/>
          <w:szCs w:val="24"/>
        </w:rPr>
      </w:pPr>
      <w:r w:rsidRPr="005351BB">
        <w:rPr>
          <w:rFonts w:cs="Times New Roman"/>
          <w:b/>
          <w:sz w:val="24"/>
          <w:szCs w:val="24"/>
        </w:rPr>
        <w:t>Sammantaget</w:t>
      </w:r>
      <w:r>
        <w:rPr>
          <w:rFonts w:cs="Times New Roman"/>
          <w:sz w:val="24"/>
          <w:szCs w:val="24"/>
        </w:rPr>
        <w:t>: genom en mångfald av arrangemang belysa och aktualisera en livsgärning av stor betydelse för svenskt samhälls- och kulturliv.</w:t>
      </w:r>
    </w:p>
    <w:p w14:paraId="202C823E" w14:textId="77777777" w:rsidR="005329B1" w:rsidRPr="005351BB" w:rsidRDefault="005329B1" w:rsidP="005329B1">
      <w:pPr>
        <w:rPr>
          <w:rFonts w:cs="Times New Roman"/>
          <w:b/>
          <w:sz w:val="24"/>
          <w:szCs w:val="24"/>
        </w:rPr>
      </w:pPr>
    </w:p>
    <w:p w14:paraId="668D3E24" w14:textId="77777777" w:rsidR="005329B1" w:rsidRDefault="005329B1" w:rsidP="005329B1">
      <w:pPr>
        <w:rPr>
          <w:rFonts w:cs="Times New Roman"/>
          <w:sz w:val="24"/>
          <w:szCs w:val="24"/>
        </w:rPr>
      </w:pPr>
      <w:r w:rsidRPr="005351BB">
        <w:rPr>
          <w:rFonts w:cs="Times New Roman"/>
          <w:b/>
          <w:sz w:val="24"/>
          <w:szCs w:val="24"/>
        </w:rPr>
        <w:t>Vilka är då vi som samlats här</w:t>
      </w:r>
      <w:r>
        <w:rPr>
          <w:rFonts w:cs="Times New Roman"/>
          <w:sz w:val="24"/>
          <w:szCs w:val="24"/>
        </w:rPr>
        <w:t>?</w:t>
      </w:r>
    </w:p>
    <w:p w14:paraId="5395DF11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Presentation</w:t>
      </w:r>
    </w:p>
    <w:p w14:paraId="379B6FE9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Ordet fritt för kommentarer</w:t>
      </w:r>
    </w:p>
    <w:p w14:paraId="6121043A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Diskussion</w:t>
      </w:r>
    </w:p>
    <w:p w14:paraId="4AAC02F5" w14:textId="77777777" w:rsidR="005329B1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Beslut: Samordningskommitté.</w:t>
      </w:r>
    </w:p>
    <w:p w14:paraId="43FA3B55" w14:textId="77777777" w:rsidR="005329B1" w:rsidRPr="00251BEF" w:rsidRDefault="005329B1" w:rsidP="005329B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Medlemmar:</w:t>
      </w:r>
    </w:p>
    <w:p w14:paraId="71C30CE9" w14:textId="77777777" w:rsidR="005329B1" w:rsidRPr="00251BEF" w:rsidRDefault="005329B1" w:rsidP="005329B1">
      <w:pPr>
        <w:rPr>
          <w:rFonts w:cs="Times New Roman"/>
          <w:sz w:val="24"/>
          <w:szCs w:val="24"/>
        </w:rPr>
      </w:pPr>
    </w:p>
    <w:p w14:paraId="7D42B473" w14:textId="77777777" w:rsidR="00FA3D89" w:rsidRDefault="00FA3D89">
      <w:pPr>
        <w:rPr>
          <w:sz w:val="24"/>
          <w:szCs w:val="24"/>
        </w:rPr>
      </w:pPr>
    </w:p>
    <w:p w14:paraId="0311A993" w14:textId="77777777" w:rsidR="00FA3D89" w:rsidRDefault="00FA3D89">
      <w:pPr>
        <w:rPr>
          <w:sz w:val="24"/>
          <w:szCs w:val="24"/>
        </w:rPr>
      </w:pPr>
    </w:p>
    <w:p w14:paraId="0C120BED" w14:textId="77777777" w:rsidR="003C6B3F" w:rsidRDefault="003C6B3F">
      <w:pPr>
        <w:rPr>
          <w:b/>
          <w:sz w:val="24"/>
          <w:szCs w:val="24"/>
        </w:rPr>
      </w:pPr>
    </w:p>
    <w:p w14:paraId="2B6048A2" w14:textId="77777777" w:rsidR="003C6B3F" w:rsidRDefault="003C6B3F">
      <w:pPr>
        <w:rPr>
          <w:b/>
          <w:sz w:val="24"/>
          <w:szCs w:val="24"/>
        </w:rPr>
      </w:pPr>
    </w:p>
    <w:p w14:paraId="27CF37E9" w14:textId="77777777" w:rsidR="003C6B3F" w:rsidRDefault="003C6B3F">
      <w:pPr>
        <w:rPr>
          <w:b/>
          <w:sz w:val="24"/>
          <w:szCs w:val="24"/>
        </w:rPr>
      </w:pPr>
    </w:p>
    <w:p w14:paraId="53A09CF1" w14:textId="77777777" w:rsidR="003C6B3F" w:rsidRDefault="003C6B3F">
      <w:pPr>
        <w:rPr>
          <w:b/>
          <w:sz w:val="24"/>
          <w:szCs w:val="24"/>
        </w:rPr>
      </w:pPr>
    </w:p>
    <w:p w14:paraId="53B1A556" w14:textId="77777777" w:rsidR="003C6B3F" w:rsidRDefault="003C6B3F">
      <w:pPr>
        <w:rPr>
          <w:b/>
          <w:sz w:val="24"/>
          <w:szCs w:val="24"/>
        </w:rPr>
      </w:pPr>
    </w:p>
    <w:p w14:paraId="6120C1A3" w14:textId="77777777" w:rsidR="003C6B3F" w:rsidRDefault="003C6B3F">
      <w:pPr>
        <w:rPr>
          <w:b/>
          <w:sz w:val="24"/>
          <w:szCs w:val="24"/>
        </w:rPr>
      </w:pPr>
    </w:p>
    <w:p w14:paraId="40B16B8C" w14:textId="77777777" w:rsidR="003C6B3F" w:rsidRDefault="003C6B3F">
      <w:pPr>
        <w:rPr>
          <w:b/>
          <w:sz w:val="24"/>
          <w:szCs w:val="24"/>
        </w:rPr>
      </w:pPr>
    </w:p>
    <w:p w14:paraId="7177B1D3" w14:textId="77777777" w:rsidR="003C6B3F" w:rsidRDefault="003C6B3F">
      <w:pPr>
        <w:rPr>
          <w:b/>
          <w:sz w:val="24"/>
          <w:szCs w:val="24"/>
        </w:rPr>
      </w:pPr>
    </w:p>
    <w:p w14:paraId="17EDCEEF" w14:textId="77777777" w:rsidR="003C6B3F" w:rsidRDefault="003C6B3F">
      <w:pPr>
        <w:rPr>
          <w:b/>
          <w:sz w:val="24"/>
          <w:szCs w:val="24"/>
        </w:rPr>
      </w:pPr>
    </w:p>
    <w:p w14:paraId="1928743A" w14:textId="77777777" w:rsidR="003C6B3F" w:rsidRDefault="003C6B3F">
      <w:pPr>
        <w:rPr>
          <w:b/>
          <w:sz w:val="24"/>
          <w:szCs w:val="24"/>
        </w:rPr>
      </w:pPr>
    </w:p>
    <w:p w14:paraId="3FFFA0E6" w14:textId="77777777" w:rsidR="003C6B3F" w:rsidRDefault="003C6B3F">
      <w:pPr>
        <w:rPr>
          <w:b/>
          <w:sz w:val="24"/>
          <w:szCs w:val="24"/>
        </w:rPr>
      </w:pPr>
    </w:p>
    <w:p w14:paraId="4CCC6A80" w14:textId="77777777" w:rsidR="003C6B3F" w:rsidRDefault="003C6B3F">
      <w:pPr>
        <w:rPr>
          <w:b/>
          <w:sz w:val="24"/>
          <w:szCs w:val="24"/>
        </w:rPr>
      </w:pPr>
    </w:p>
    <w:p w14:paraId="591E8D43" w14:textId="77777777" w:rsidR="003C6B3F" w:rsidRDefault="003C6B3F">
      <w:pPr>
        <w:rPr>
          <w:b/>
          <w:sz w:val="24"/>
          <w:szCs w:val="24"/>
        </w:rPr>
      </w:pPr>
    </w:p>
    <w:p w14:paraId="041E183D" w14:textId="77777777" w:rsidR="003C6B3F" w:rsidRDefault="003C6B3F">
      <w:pPr>
        <w:rPr>
          <w:b/>
          <w:sz w:val="24"/>
          <w:szCs w:val="24"/>
        </w:rPr>
      </w:pPr>
    </w:p>
    <w:p w14:paraId="119487EC" w14:textId="77777777" w:rsidR="003C6B3F" w:rsidRDefault="003C6B3F">
      <w:pPr>
        <w:rPr>
          <w:b/>
          <w:sz w:val="24"/>
          <w:szCs w:val="24"/>
        </w:rPr>
      </w:pPr>
    </w:p>
    <w:p w14:paraId="0A2F1F36" w14:textId="77777777" w:rsidR="003C6B3F" w:rsidRDefault="003C6B3F">
      <w:pPr>
        <w:rPr>
          <w:b/>
          <w:sz w:val="24"/>
          <w:szCs w:val="24"/>
        </w:rPr>
      </w:pPr>
    </w:p>
    <w:p w14:paraId="4CCD101E" w14:textId="77777777" w:rsidR="003C6B3F" w:rsidRDefault="003C6B3F">
      <w:pPr>
        <w:rPr>
          <w:b/>
          <w:sz w:val="24"/>
          <w:szCs w:val="24"/>
        </w:rPr>
      </w:pPr>
    </w:p>
    <w:p w14:paraId="71F01CE5" w14:textId="77777777" w:rsidR="003C6B3F" w:rsidRDefault="003C6B3F">
      <w:pPr>
        <w:rPr>
          <w:b/>
          <w:sz w:val="24"/>
          <w:szCs w:val="24"/>
        </w:rPr>
      </w:pPr>
    </w:p>
    <w:p w14:paraId="239180C4" w14:textId="77777777" w:rsidR="003C6B3F" w:rsidRDefault="003C6B3F">
      <w:pPr>
        <w:rPr>
          <w:b/>
          <w:sz w:val="24"/>
          <w:szCs w:val="24"/>
        </w:rPr>
      </w:pPr>
    </w:p>
    <w:p w14:paraId="2005B78C" w14:textId="77777777" w:rsidR="003C6B3F" w:rsidRDefault="003C6B3F">
      <w:pPr>
        <w:rPr>
          <w:b/>
          <w:sz w:val="24"/>
          <w:szCs w:val="24"/>
        </w:rPr>
      </w:pPr>
    </w:p>
    <w:p w14:paraId="165F2F42" w14:textId="77777777" w:rsidR="003C6B3F" w:rsidRDefault="003C6B3F">
      <w:pPr>
        <w:rPr>
          <w:b/>
          <w:sz w:val="24"/>
          <w:szCs w:val="24"/>
        </w:rPr>
      </w:pPr>
    </w:p>
    <w:p w14:paraId="5CA4AFB2" w14:textId="77777777" w:rsidR="003C6B3F" w:rsidRDefault="003C6B3F">
      <w:pPr>
        <w:rPr>
          <w:b/>
          <w:sz w:val="24"/>
          <w:szCs w:val="24"/>
        </w:rPr>
      </w:pPr>
    </w:p>
    <w:p w14:paraId="34F52CC3" w14:textId="77777777" w:rsidR="003C6B3F" w:rsidRDefault="003C6B3F">
      <w:pPr>
        <w:rPr>
          <w:b/>
          <w:sz w:val="24"/>
          <w:szCs w:val="24"/>
        </w:rPr>
      </w:pPr>
    </w:p>
    <w:p w14:paraId="3CC2FA4D" w14:textId="77777777" w:rsidR="003C6B3F" w:rsidRDefault="003C6B3F">
      <w:pPr>
        <w:rPr>
          <w:b/>
          <w:sz w:val="24"/>
          <w:szCs w:val="24"/>
        </w:rPr>
      </w:pPr>
    </w:p>
    <w:p w14:paraId="1F091E10" w14:textId="77777777" w:rsidR="003C6B3F" w:rsidRDefault="003C6B3F">
      <w:pPr>
        <w:rPr>
          <w:b/>
          <w:sz w:val="24"/>
          <w:szCs w:val="24"/>
        </w:rPr>
      </w:pPr>
    </w:p>
    <w:p w14:paraId="3BD3073B" w14:textId="77777777" w:rsidR="003C6B3F" w:rsidRDefault="003C6B3F">
      <w:pPr>
        <w:rPr>
          <w:b/>
          <w:sz w:val="24"/>
          <w:szCs w:val="24"/>
        </w:rPr>
      </w:pPr>
    </w:p>
    <w:p w14:paraId="29C93DD9" w14:textId="77777777" w:rsidR="003C6B3F" w:rsidRDefault="003C6B3F">
      <w:pPr>
        <w:rPr>
          <w:b/>
          <w:sz w:val="24"/>
          <w:szCs w:val="24"/>
        </w:rPr>
      </w:pPr>
    </w:p>
    <w:p w14:paraId="28567863" w14:textId="77777777" w:rsidR="003C6B3F" w:rsidRDefault="003C6B3F">
      <w:pPr>
        <w:rPr>
          <w:b/>
          <w:sz w:val="24"/>
          <w:szCs w:val="24"/>
        </w:rPr>
      </w:pPr>
    </w:p>
    <w:p w14:paraId="18553D8B" w14:textId="77777777" w:rsidR="003C6B3F" w:rsidRDefault="003C6B3F">
      <w:pPr>
        <w:rPr>
          <w:b/>
          <w:sz w:val="24"/>
          <w:szCs w:val="24"/>
        </w:rPr>
      </w:pPr>
    </w:p>
    <w:p w14:paraId="1926AD3A" w14:textId="77777777" w:rsidR="003C6B3F" w:rsidRDefault="003C6B3F">
      <w:pPr>
        <w:rPr>
          <w:b/>
          <w:sz w:val="24"/>
          <w:szCs w:val="24"/>
        </w:rPr>
      </w:pPr>
    </w:p>
    <w:p w14:paraId="7BD05898" w14:textId="77777777" w:rsidR="003C6B3F" w:rsidRDefault="003C6B3F">
      <w:pPr>
        <w:rPr>
          <w:b/>
          <w:sz w:val="24"/>
          <w:szCs w:val="24"/>
        </w:rPr>
      </w:pPr>
    </w:p>
    <w:p w14:paraId="02E3A6D9" w14:textId="77777777" w:rsidR="003C6B3F" w:rsidRDefault="003C6B3F">
      <w:pPr>
        <w:rPr>
          <w:b/>
          <w:sz w:val="24"/>
          <w:szCs w:val="24"/>
        </w:rPr>
      </w:pPr>
    </w:p>
    <w:p w14:paraId="57A32160" w14:textId="1288BDFB" w:rsidR="00FA3D89" w:rsidRPr="00FA3D89" w:rsidRDefault="00FA3D89">
      <w:pPr>
        <w:rPr>
          <w:b/>
          <w:sz w:val="24"/>
          <w:szCs w:val="24"/>
        </w:rPr>
      </w:pPr>
      <w:r w:rsidRPr="00FA3D89">
        <w:rPr>
          <w:b/>
          <w:sz w:val="24"/>
          <w:szCs w:val="24"/>
        </w:rPr>
        <w:t>Bil 4. Förslag väckta inom Glu</w:t>
      </w:r>
      <w:r w:rsidR="00583F22">
        <w:rPr>
          <w:b/>
          <w:sz w:val="24"/>
          <w:szCs w:val="24"/>
        </w:rPr>
        <w:t>n</w:t>
      </w:r>
      <w:r w:rsidRPr="00FA3D89">
        <w:rPr>
          <w:b/>
          <w:sz w:val="24"/>
          <w:szCs w:val="24"/>
        </w:rPr>
        <w:t>t-Akademin</w:t>
      </w:r>
    </w:p>
    <w:p w14:paraId="25C5A22B" w14:textId="77777777" w:rsidR="00FA3D89" w:rsidRDefault="00FA3D89">
      <w:pPr>
        <w:rPr>
          <w:sz w:val="24"/>
          <w:szCs w:val="24"/>
        </w:rPr>
      </w:pPr>
    </w:p>
    <w:p w14:paraId="15205F5A" w14:textId="77777777" w:rsidR="00FA3D89" w:rsidRPr="00FA3D89" w:rsidRDefault="00FA3D89" w:rsidP="00FA3D89">
      <w:pPr>
        <w:widowControl w:val="0"/>
        <w:autoSpaceDE w:val="0"/>
        <w:autoSpaceDN w:val="0"/>
        <w:adjustRightInd w:val="0"/>
        <w:rPr>
          <w:rFonts w:ascii="Cambria" w:hAnsi="Cambria" w:cs="Cambria"/>
          <w:sz w:val="24"/>
          <w:szCs w:val="24"/>
          <w:lang w:val="sv-SE"/>
        </w:rPr>
      </w:pPr>
      <w:r w:rsidRPr="00FA3D89">
        <w:rPr>
          <w:rFonts w:cs="Times New Roman"/>
          <w:sz w:val="24"/>
          <w:szCs w:val="24"/>
          <w:lang w:val="sv-SE"/>
        </w:rPr>
        <w:t xml:space="preserve">Möjliga inslag vore att visa </w:t>
      </w:r>
      <w:r w:rsidRPr="00FA3D89">
        <w:rPr>
          <w:rFonts w:cs="Times New Roman"/>
          <w:b/>
          <w:bCs/>
          <w:sz w:val="24"/>
          <w:szCs w:val="24"/>
          <w:lang w:val="sv-SE"/>
        </w:rPr>
        <w:t>filmen om Prins Gustaf</w:t>
      </w:r>
      <w:r w:rsidRPr="00FA3D89">
        <w:rPr>
          <w:rFonts w:cs="Times New Roman"/>
          <w:sz w:val="24"/>
          <w:szCs w:val="24"/>
          <w:lang w:val="sv-SE"/>
        </w:rPr>
        <w:t xml:space="preserve"> (där ett flertal gluntar framförs) – kanske kan filmen visas i TVs matinéserie? </w:t>
      </w:r>
      <w:r w:rsidRPr="00FA3D89">
        <w:rPr>
          <w:rFonts w:cs="Times New Roman"/>
          <w:b/>
          <w:bCs/>
          <w:sz w:val="24"/>
          <w:szCs w:val="24"/>
          <w:lang w:val="sv-SE"/>
        </w:rPr>
        <w:t>Stadsbiblioteket</w:t>
      </w:r>
      <w:r w:rsidRPr="00FA3D89">
        <w:rPr>
          <w:rFonts w:cs="Times New Roman"/>
          <w:sz w:val="24"/>
          <w:szCs w:val="24"/>
          <w:lang w:val="sv-SE"/>
        </w:rPr>
        <w:t xml:space="preserve"> bör kunna ordna en gluntafton och då också presentera ”Wennerberghyllan”. En </w:t>
      </w:r>
      <w:r w:rsidRPr="00FA3D89">
        <w:rPr>
          <w:rFonts w:cs="Times New Roman"/>
          <w:b/>
          <w:bCs/>
          <w:sz w:val="24"/>
          <w:szCs w:val="24"/>
          <w:lang w:val="sv-SE"/>
        </w:rPr>
        <w:t>glunt-vandring</w:t>
      </w:r>
      <w:r w:rsidRPr="00FA3D89">
        <w:rPr>
          <w:rFonts w:cs="Times New Roman"/>
          <w:sz w:val="24"/>
          <w:szCs w:val="24"/>
          <w:lang w:val="sv-SE"/>
        </w:rPr>
        <w:t xml:space="preserve"> till platser i Uppsala, som nämns i gluntarna?</w:t>
      </w:r>
    </w:p>
    <w:p w14:paraId="15F6AC35" w14:textId="77777777" w:rsidR="00FA3D89" w:rsidRPr="00FA3D89" w:rsidRDefault="00FA3D89" w:rsidP="00FA3D89">
      <w:pPr>
        <w:widowControl w:val="0"/>
        <w:autoSpaceDE w:val="0"/>
        <w:autoSpaceDN w:val="0"/>
        <w:adjustRightInd w:val="0"/>
        <w:rPr>
          <w:rFonts w:ascii="Cambria" w:hAnsi="Cambria" w:cs="Cambria"/>
          <w:sz w:val="24"/>
          <w:szCs w:val="24"/>
          <w:lang w:val="sv-SE"/>
        </w:rPr>
      </w:pPr>
      <w:r w:rsidRPr="00FA3D89">
        <w:rPr>
          <w:rFonts w:cs="Times New Roman"/>
          <w:sz w:val="24"/>
          <w:szCs w:val="24"/>
          <w:lang w:val="sv-SE"/>
        </w:rPr>
        <w:t xml:space="preserve">Bl a filmvisningen kommer att kosta pengar så kommittén lär behöva söka ekonomiskt stöd från någon eller några </w:t>
      </w:r>
      <w:r w:rsidRPr="00FA3D89">
        <w:rPr>
          <w:rFonts w:cs="Times New Roman"/>
          <w:b/>
          <w:bCs/>
          <w:sz w:val="24"/>
          <w:szCs w:val="24"/>
          <w:lang w:val="sv-SE"/>
        </w:rPr>
        <w:t>donatorer.</w:t>
      </w:r>
    </w:p>
    <w:p w14:paraId="33391CAF" w14:textId="77777777" w:rsidR="00FA3D89" w:rsidRPr="00FA3D89" w:rsidRDefault="00FA3D89" w:rsidP="00FA3D89">
      <w:pPr>
        <w:widowControl w:val="0"/>
        <w:autoSpaceDE w:val="0"/>
        <w:autoSpaceDN w:val="0"/>
        <w:adjustRightInd w:val="0"/>
        <w:rPr>
          <w:rFonts w:ascii="Cambria" w:hAnsi="Cambria" w:cs="Cambria"/>
          <w:sz w:val="24"/>
          <w:szCs w:val="24"/>
          <w:lang w:val="sv-SE"/>
        </w:rPr>
      </w:pPr>
      <w:r w:rsidRPr="00FA3D89">
        <w:rPr>
          <w:rFonts w:cs="Times New Roman"/>
          <w:b/>
          <w:bCs/>
          <w:sz w:val="24"/>
          <w:szCs w:val="24"/>
          <w:lang w:val="sv-SE"/>
        </w:rPr>
        <w:t>Upplandsmuseet</w:t>
      </w:r>
      <w:r w:rsidRPr="00FA3D89">
        <w:rPr>
          <w:rFonts w:cs="Times New Roman"/>
          <w:sz w:val="24"/>
          <w:szCs w:val="24"/>
          <w:lang w:val="sv-SE"/>
        </w:rPr>
        <w:t xml:space="preserve"> kunde ordna en utställning med gluntsång. Tips och material kan nog hämtas från tidigare utställningar.</w:t>
      </w:r>
    </w:p>
    <w:p w14:paraId="310E3E97" w14:textId="77777777" w:rsidR="00FA3D89" w:rsidRPr="00FA3D89" w:rsidRDefault="00FA3D89" w:rsidP="00FA3D89">
      <w:pPr>
        <w:widowControl w:val="0"/>
        <w:autoSpaceDE w:val="0"/>
        <w:autoSpaceDN w:val="0"/>
        <w:adjustRightInd w:val="0"/>
        <w:rPr>
          <w:rFonts w:ascii="Cambria" w:hAnsi="Cambria" w:cs="Cambria"/>
          <w:sz w:val="24"/>
          <w:szCs w:val="24"/>
          <w:lang w:val="sv-SE"/>
        </w:rPr>
      </w:pPr>
      <w:r w:rsidRPr="00FA3D89">
        <w:rPr>
          <w:rFonts w:cs="Times New Roman"/>
          <w:sz w:val="24"/>
          <w:szCs w:val="24"/>
          <w:lang w:val="sv-SE"/>
        </w:rPr>
        <w:t>När Musikhistoriska museet (numer Musikmuseet) öppnade 1910 på Riddargatan hade man ett Gunnar Wennerbergs minnesrum till vilket hans anhöriga och andra skänkt böcker, noter, möbler och porträtt.</w:t>
      </w:r>
    </w:p>
    <w:p w14:paraId="0A83F89B" w14:textId="77777777" w:rsidR="00FA3D89" w:rsidRPr="00FA3D89" w:rsidRDefault="00FA3D89" w:rsidP="00FA3D89">
      <w:pPr>
        <w:widowControl w:val="0"/>
        <w:autoSpaceDE w:val="0"/>
        <w:autoSpaceDN w:val="0"/>
        <w:adjustRightInd w:val="0"/>
        <w:rPr>
          <w:rFonts w:ascii="Cambria" w:hAnsi="Cambria" w:cs="Cambria"/>
          <w:sz w:val="24"/>
          <w:szCs w:val="24"/>
          <w:lang w:val="sv-SE"/>
        </w:rPr>
      </w:pPr>
      <w:r w:rsidRPr="00FA3D89">
        <w:rPr>
          <w:rFonts w:cs="Times New Roman"/>
          <w:sz w:val="24"/>
          <w:szCs w:val="24"/>
          <w:lang w:val="sv-SE"/>
        </w:rPr>
        <w:t> </w:t>
      </w:r>
    </w:p>
    <w:p w14:paraId="03E50C4F" w14:textId="77777777" w:rsidR="00FA3D89" w:rsidRPr="00FA3D89" w:rsidRDefault="00FA3D89" w:rsidP="00FA3D89">
      <w:pPr>
        <w:widowControl w:val="0"/>
        <w:autoSpaceDE w:val="0"/>
        <w:autoSpaceDN w:val="0"/>
        <w:adjustRightInd w:val="0"/>
        <w:rPr>
          <w:rFonts w:ascii="Cambria" w:hAnsi="Cambria" w:cs="Cambria"/>
          <w:sz w:val="24"/>
          <w:szCs w:val="24"/>
          <w:lang w:val="sv-SE"/>
        </w:rPr>
      </w:pPr>
      <w:r w:rsidRPr="00FA3D89">
        <w:rPr>
          <w:rFonts w:cs="Times New Roman"/>
          <w:sz w:val="24"/>
          <w:szCs w:val="24"/>
          <w:lang w:val="sv-SE"/>
        </w:rPr>
        <w:t xml:space="preserve">Det återupplivade Wennerbergsällskapet arrangerade tillsammans med Musikhistoriska föreningen en </w:t>
      </w:r>
      <w:r w:rsidRPr="00FA3D89">
        <w:rPr>
          <w:rFonts w:cs="Times New Roman"/>
          <w:sz w:val="24"/>
          <w:szCs w:val="24"/>
          <w:u w:val="single"/>
          <w:lang w:val="sv-SE"/>
        </w:rPr>
        <w:t>Wennerberg-utställning</w:t>
      </w:r>
      <w:r w:rsidRPr="00FA3D89">
        <w:rPr>
          <w:rFonts w:cs="Times New Roman"/>
          <w:sz w:val="24"/>
          <w:szCs w:val="24"/>
          <w:lang w:val="sv-SE"/>
        </w:rPr>
        <w:t xml:space="preserve"> 16. 5 – 30.5 1943, som ordnats av N. E. Taube. Dokument informerar om hur olika släktingar lånade ut t. ex. en snusdosa, en snushalsduk, ljusstakar som stått på W:s skrivbord, en reseskrivportfölj, broderad av fru W och använd av G.W. under medio 1800-talet.</w:t>
      </w:r>
    </w:p>
    <w:p w14:paraId="3171F669" w14:textId="77777777" w:rsidR="00BF538B" w:rsidRDefault="00BF538B" w:rsidP="00857DB4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lang w:val="sv-SE"/>
        </w:rPr>
      </w:pPr>
    </w:p>
    <w:p w14:paraId="31D0792E" w14:textId="711CAD02" w:rsidR="00FA3D89" w:rsidRPr="00857DB4" w:rsidRDefault="00857DB4" w:rsidP="00857DB4">
      <w:pPr>
        <w:widowControl w:val="0"/>
        <w:autoSpaceDE w:val="0"/>
        <w:autoSpaceDN w:val="0"/>
        <w:adjustRightInd w:val="0"/>
        <w:rPr>
          <w:rFonts w:ascii="Cambria" w:hAnsi="Cambria" w:cs="Cambria"/>
          <w:sz w:val="24"/>
          <w:szCs w:val="24"/>
          <w:lang w:val="sv-SE"/>
        </w:rPr>
      </w:pPr>
      <w:r>
        <w:rPr>
          <w:rFonts w:ascii="Cambria" w:hAnsi="Cambria" w:cs="Cambria"/>
          <w:sz w:val="24"/>
          <w:szCs w:val="24"/>
          <w:lang w:val="sv-SE"/>
        </w:rPr>
        <w:t>En k</w:t>
      </w:r>
      <w:r w:rsidR="00FA3D89" w:rsidRPr="00FA3D89">
        <w:rPr>
          <w:rFonts w:cs="Times New Roman"/>
          <w:sz w:val="24"/>
          <w:szCs w:val="24"/>
          <w:lang w:val="sv-SE"/>
        </w:rPr>
        <w:t>atalog till en JO-utställning 1973 kan också inspirera</w:t>
      </w:r>
      <w:r>
        <w:rPr>
          <w:rFonts w:cs="Times New Roman"/>
          <w:sz w:val="24"/>
          <w:szCs w:val="24"/>
          <w:lang w:val="sv-SE"/>
        </w:rPr>
        <w:t xml:space="preserve"> (”</w:t>
      </w:r>
      <w:r w:rsidRPr="00A50049">
        <w:rPr>
          <w:rFonts w:cs="Times New Roman"/>
          <w:sz w:val="24"/>
          <w:szCs w:val="24"/>
          <w:lang w:val="sv-SE"/>
        </w:rPr>
        <w:t>Gluntarne c:a 125 år. Ur JuvenalOrdens gömmor. 4-25 november Upplandsmuseet.</w:t>
      </w:r>
      <w:r>
        <w:rPr>
          <w:rFonts w:cs="Times New Roman"/>
          <w:sz w:val="24"/>
          <w:szCs w:val="24"/>
          <w:lang w:val="sv-SE"/>
        </w:rPr>
        <w:t>”</w:t>
      </w:r>
      <w:r w:rsidRPr="00A50049">
        <w:rPr>
          <w:rFonts w:cs="Times New Roman"/>
          <w:sz w:val="24"/>
          <w:szCs w:val="24"/>
          <w:lang w:val="sv-SE"/>
        </w:rPr>
        <w:t xml:space="preserve"> Katalog (23 s) Tierp 1973</w:t>
      </w:r>
      <w:r w:rsidR="00F61348">
        <w:rPr>
          <w:rFonts w:cs="Times New Roman"/>
          <w:sz w:val="24"/>
          <w:szCs w:val="24"/>
          <w:lang w:val="sv-SE"/>
        </w:rPr>
        <w:t>)</w:t>
      </w:r>
      <w:r w:rsidRPr="00A50049">
        <w:rPr>
          <w:rFonts w:cs="Times New Roman"/>
          <w:sz w:val="24"/>
          <w:szCs w:val="24"/>
          <w:lang w:val="sv-SE"/>
        </w:rPr>
        <w:t>.</w:t>
      </w:r>
    </w:p>
    <w:p w14:paraId="284449D4" w14:textId="0232071E" w:rsidR="00FA3D89" w:rsidRPr="00651B46" w:rsidRDefault="00553F67">
      <w:pPr>
        <w:rPr>
          <w:rFonts w:cs="Times New Roman"/>
          <w:sz w:val="24"/>
          <w:szCs w:val="24"/>
          <w:lang w:val="sv-SE"/>
        </w:rPr>
      </w:pPr>
      <w:r w:rsidRPr="00553F67">
        <w:rPr>
          <w:rFonts w:cs="Times New Roman"/>
          <w:sz w:val="24"/>
          <w:szCs w:val="24"/>
          <w:lang w:val="sv-SE"/>
        </w:rPr>
        <w:t xml:space="preserve">Kanske ska fokus breddas till att gälla studentlivet under 1800-talets mitt för att locka fler? Kanske Uppsala Stadsteater vill förverkliga Ulf Fredrikssons manus till en helafton med gluntar. </w:t>
      </w:r>
      <w:r>
        <w:rPr>
          <w:rFonts w:cs="Times New Roman"/>
          <w:sz w:val="24"/>
          <w:szCs w:val="24"/>
          <w:lang w:val="sv-SE"/>
        </w:rPr>
        <w:t xml:space="preserve">Att visa en </w:t>
      </w:r>
      <w:r w:rsidRPr="00553F67">
        <w:rPr>
          <w:rFonts w:cs="Times New Roman"/>
          <w:sz w:val="24"/>
          <w:szCs w:val="24"/>
          <w:lang w:val="sv-SE"/>
        </w:rPr>
        <w:t xml:space="preserve">video med </w:t>
      </w:r>
      <w:r>
        <w:rPr>
          <w:rFonts w:cs="Times New Roman"/>
          <w:sz w:val="24"/>
          <w:szCs w:val="24"/>
          <w:lang w:val="sv-SE"/>
        </w:rPr>
        <w:t xml:space="preserve">gluntsjungande </w:t>
      </w:r>
      <w:r w:rsidRPr="00553F67">
        <w:rPr>
          <w:rFonts w:cs="Times New Roman"/>
          <w:sz w:val="24"/>
          <w:szCs w:val="24"/>
          <w:lang w:val="sv-SE"/>
        </w:rPr>
        <w:t>bröderna Moe – kanske svensk-norska föreningen ordnar en afton med dem på norska ambassaden i Stockholm? Eller att ambassaden ordnar en fest med dem i Stockholms Stadshus? </w:t>
      </w:r>
    </w:p>
    <w:sectPr w:rsidR="00FA3D89" w:rsidRPr="00651B46" w:rsidSect="00560C82">
      <w:headerReference w:type="even" r:id="rId11"/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6795D" w14:textId="77777777" w:rsidR="00910EEF" w:rsidRDefault="00910EEF" w:rsidP="00AF6A74">
      <w:r>
        <w:separator/>
      </w:r>
    </w:p>
  </w:endnote>
  <w:endnote w:type="continuationSeparator" w:id="0">
    <w:p w14:paraId="35398C78" w14:textId="77777777" w:rsidR="00910EEF" w:rsidRDefault="00910EEF" w:rsidP="00AF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6EAAD" w14:textId="77777777" w:rsidR="00910EEF" w:rsidRDefault="00910EEF" w:rsidP="00AF6A74">
      <w:r>
        <w:separator/>
      </w:r>
    </w:p>
  </w:footnote>
  <w:footnote w:type="continuationSeparator" w:id="0">
    <w:p w14:paraId="13596202" w14:textId="77777777" w:rsidR="00910EEF" w:rsidRDefault="00910EEF" w:rsidP="00AF6A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21197" w14:textId="77777777" w:rsidR="00910EEF" w:rsidRDefault="00910EEF" w:rsidP="0070015B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75D2ADC" w14:textId="77777777" w:rsidR="00910EEF" w:rsidRDefault="00910EEF" w:rsidP="00AF6A74">
    <w:pPr>
      <w:pStyle w:val="Sidhuvud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E087" w14:textId="77777777" w:rsidR="00910EEF" w:rsidRDefault="00910EEF" w:rsidP="00AF6A74">
    <w:pPr>
      <w:pStyle w:val="Sidhuvud"/>
      <w:framePr w:wrap="around" w:vAnchor="text" w:hAnchor="page" w:x="10418" w:y="-7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26221">
      <w:rPr>
        <w:rStyle w:val="Sidnummer"/>
        <w:noProof/>
      </w:rPr>
      <w:t>1</w:t>
    </w:r>
    <w:r>
      <w:rPr>
        <w:rStyle w:val="Sidnummer"/>
      </w:rPr>
      <w:fldChar w:fldCharType="end"/>
    </w:r>
  </w:p>
  <w:p w14:paraId="4DD00926" w14:textId="77777777" w:rsidR="00910EEF" w:rsidRDefault="00910EEF" w:rsidP="00AF6A74">
    <w:pPr>
      <w:pStyle w:val="Sidhuvu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92"/>
    <w:rsid w:val="00011566"/>
    <w:rsid w:val="00046CA9"/>
    <w:rsid w:val="00092695"/>
    <w:rsid w:val="000E3AC1"/>
    <w:rsid w:val="00135D5E"/>
    <w:rsid w:val="0015429D"/>
    <w:rsid w:val="0022647E"/>
    <w:rsid w:val="00233ADA"/>
    <w:rsid w:val="002441FA"/>
    <w:rsid w:val="00261FFF"/>
    <w:rsid w:val="002A7F58"/>
    <w:rsid w:val="002C3EAF"/>
    <w:rsid w:val="002D1753"/>
    <w:rsid w:val="003164A2"/>
    <w:rsid w:val="00355425"/>
    <w:rsid w:val="00361D1A"/>
    <w:rsid w:val="003648D8"/>
    <w:rsid w:val="00366F7F"/>
    <w:rsid w:val="0037261F"/>
    <w:rsid w:val="003A08BB"/>
    <w:rsid w:val="003B50AF"/>
    <w:rsid w:val="003C6B3F"/>
    <w:rsid w:val="003F2FA4"/>
    <w:rsid w:val="00401D44"/>
    <w:rsid w:val="004256DE"/>
    <w:rsid w:val="00440F52"/>
    <w:rsid w:val="00445EBF"/>
    <w:rsid w:val="00477038"/>
    <w:rsid w:val="004B6056"/>
    <w:rsid w:val="004C7C47"/>
    <w:rsid w:val="004E14ED"/>
    <w:rsid w:val="00504A3E"/>
    <w:rsid w:val="00505715"/>
    <w:rsid w:val="005111D1"/>
    <w:rsid w:val="005329B1"/>
    <w:rsid w:val="00535740"/>
    <w:rsid w:val="00553F67"/>
    <w:rsid w:val="00560C82"/>
    <w:rsid w:val="00583F22"/>
    <w:rsid w:val="005930F7"/>
    <w:rsid w:val="005E3D7B"/>
    <w:rsid w:val="005E6B8F"/>
    <w:rsid w:val="005F3E7D"/>
    <w:rsid w:val="005F7BBB"/>
    <w:rsid w:val="00621E92"/>
    <w:rsid w:val="00651B46"/>
    <w:rsid w:val="006737E4"/>
    <w:rsid w:val="00681E55"/>
    <w:rsid w:val="0069198C"/>
    <w:rsid w:val="0070015B"/>
    <w:rsid w:val="007371A0"/>
    <w:rsid w:val="0077175B"/>
    <w:rsid w:val="00794DA9"/>
    <w:rsid w:val="007B2148"/>
    <w:rsid w:val="007C0BC5"/>
    <w:rsid w:val="007D1918"/>
    <w:rsid w:val="007D36F1"/>
    <w:rsid w:val="007F7652"/>
    <w:rsid w:val="00821564"/>
    <w:rsid w:val="00832EEA"/>
    <w:rsid w:val="00833276"/>
    <w:rsid w:val="00850661"/>
    <w:rsid w:val="00857DB4"/>
    <w:rsid w:val="008649F8"/>
    <w:rsid w:val="00890F1D"/>
    <w:rsid w:val="00894323"/>
    <w:rsid w:val="008D4F83"/>
    <w:rsid w:val="00910EEF"/>
    <w:rsid w:val="0091105A"/>
    <w:rsid w:val="00915F74"/>
    <w:rsid w:val="009405D9"/>
    <w:rsid w:val="00965385"/>
    <w:rsid w:val="0096685E"/>
    <w:rsid w:val="00980897"/>
    <w:rsid w:val="009A7191"/>
    <w:rsid w:val="009B4311"/>
    <w:rsid w:val="009C531B"/>
    <w:rsid w:val="009E1675"/>
    <w:rsid w:val="009F3657"/>
    <w:rsid w:val="00A25B14"/>
    <w:rsid w:val="00A35738"/>
    <w:rsid w:val="00A50903"/>
    <w:rsid w:val="00A510C8"/>
    <w:rsid w:val="00A57AB7"/>
    <w:rsid w:val="00A66C89"/>
    <w:rsid w:val="00A770CF"/>
    <w:rsid w:val="00AF6A74"/>
    <w:rsid w:val="00B01B82"/>
    <w:rsid w:val="00B07B82"/>
    <w:rsid w:val="00B42EB9"/>
    <w:rsid w:val="00B5060E"/>
    <w:rsid w:val="00B64196"/>
    <w:rsid w:val="00B92428"/>
    <w:rsid w:val="00BF538B"/>
    <w:rsid w:val="00C371E2"/>
    <w:rsid w:val="00C472FB"/>
    <w:rsid w:val="00CD6289"/>
    <w:rsid w:val="00D64544"/>
    <w:rsid w:val="00D76DDE"/>
    <w:rsid w:val="00E11C53"/>
    <w:rsid w:val="00E22CAA"/>
    <w:rsid w:val="00E26221"/>
    <w:rsid w:val="00E5134C"/>
    <w:rsid w:val="00E7003E"/>
    <w:rsid w:val="00E82072"/>
    <w:rsid w:val="00EA60E3"/>
    <w:rsid w:val="00F356AB"/>
    <w:rsid w:val="00F61348"/>
    <w:rsid w:val="00F84051"/>
    <w:rsid w:val="00FA3D89"/>
    <w:rsid w:val="00FD0657"/>
    <w:rsid w:val="00FF2EFB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100E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329B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ypsnitt"/>
    <w:link w:val="Rubrik2"/>
    <w:uiPriority w:val="9"/>
    <w:rsid w:val="00532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en-US"/>
    </w:rPr>
  </w:style>
  <w:style w:type="character" w:styleId="Hyperlnk">
    <w:name w:val="Hyperlink"/>
    <w:basedOn w:val="Standardstycketypsnitt"/>
    <w:uiPriority w:val="99"/>
    <w:unhideWhenUsed/>
    <w:rsid w:val="00833276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83327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33276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F6A7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F6A74"/>
  </w:style>
  <w:style w:type="character" w:styleId="Sidnummer">
    <w:name w:val="page number"/>
    <w:basedOn w:val="Standardstycketypsnitt"/>
    <w:uiPriority w:val="99"/>
    <w:semiHidden/>
    <w:unhideWhenUsed/>
    <w:rsid w:val="00AF6A74"/>
  </w:style>
  <w:style w:type="paragraph" w:styleId="Sidfot">
    <w:name w:val="footer"/>
    <w:basedOn w:val="Normal"/>
    <w:link w:val="SidfotChar"/>
    <w:uiPriority w:val="99"/>
    <w:unhideWhenUsed/>
    <w:rsid w:val="00AF6A7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F6A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329B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ypsnitt"/>
    <w:link w:val="Rubrik2"/>
    <w:uiPriority w:val="9"/>
    <w:rsid w:val="00532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en-US"/>
    </w:rPr>
  </w:style>
  <w:style w:type="character" w:styleId="Hyperlnk">
    <w:name w:val="Hyperlink"/>
    <w:basedOn w:val="Standardstycketypsnitt"/>
    <w:uiPriority w:val="99"/>
    <w:unhideWhenUsed/>
    <w:rsid w:val="00833276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833276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33276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F6A7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F6A74"/>
  </w:style>
  <w:style w:type="character" w:styleId="Sidnummer">
    <w:name w:val="page number"/>
    <w:basedOn w:val="Standardstycketypsnitt"/>
    <w:uiPriority w:val="99"/>
    <w:semiHidden/>
    <w:unhideWhenUsed/>
    <w:rsid w:val="00AF6A74"/>
  </w:style>
  <w:style w:type="paragraph" w:styleId="Sidfot">
    <w:name w:val="footer"/>
    <w:basedOn w:val="Normal"/>
    <w:link w:val="SidfotChar"/>
    <w:uiPriority w:val="99"/>
    <w:unhideWhenUsed/>
    <w:rsid w:val="00AF6A7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F6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gluntarna.se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mailto:harald_bohlin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1938</Words>
  <Characters>10277</Characters>
  <Application>Microsoft Macintosh Word</Application>
  <DocSecurity>0</DocSecurity>
  <Lines>85</Lines>
  <Paragraphs>24</Paragraphs>
  <ScaleCrop>false</ScaleCrop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Bohlin</dc:creator>
  <cp:keywords/>
  <dc:description/>
  <cp:lastModifiedBy>Harald Bohlin</cp:lastModifiedBy>
  <cp:revision>13</cp:revision>
  <cp:lastPrinted>2015-09-09T15:19:00Z</cp:lastPrinted>
  <dcterms:created xsi:type="dcterms:W3CDTF">2015-09-24T18:04:00Z</dcterms:created>
  <dcterms:modified xsi:type="dcterms:W3CDTF">2015-10-05T14:47:00Z</dcterms:modified>
</cp:coreProperties>
</file>